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9F8" w:rsidRDefault="00AB49F8" w:rsidP="00AB49F8">
      <w:pPr>
        <w:pStyle w:val="Encabezado"/>
        <w:jc w:val="center"/>
        <w:rPr>
          <w:b/>
          <w:sz w:val="48"/>
          <w:szCs w:val="48"/>
        </w:rPr>
      </w:pPr>
      <w:bookmarkStart w:id="0" w:name="_GoBack"/>
      <w:bookmarkEnd w:id="0"/>
    </w:p>
    <w:p w:rsidR="00AB49F8" w:rsidRDefault="00AB49F8" w:rsidP="00ED5FAA">
      <w:pPr>
        <w:pStyle w:val="Encabezado"/>
        <w:rPr>
          <w:b/>
          <w:sz w:val="48"/>
          <w:szCs w:val="48"/>
        </w:rPr>
      </w:pPr>
    </w:p>
    <w:p w:rsidR="00EA29C9" w:rsidRDefault="00EA29C9" w:rsidP="00ED5FAA">
      <w:pPr>
        <w:pStyle w:val="Encabezado"/>
        <w:rPr>
          <w:b/>
          <w:sz w:val="48"/>
          <w:szCs w:val="48"/>
        </w:rPr>
      </w:pPr>
    </w:p>
    <w:p w:rsidR="00EA29C9" w:rsidRDefault="00EA29C9" w:rsidP="00ED5FAA">
      <w:pPr>
        <w:pStyle w:val="Encabezado"/>
        <w:rPr>
          <w:b/>
          <w:sz w:val="48"/>
          <w:szCs w:val="48"/>
        </w:rPr>
      </w:pPr>
    </w:p>
    <w:p w:rsidR="00EA29C9" w:rsidRDefault="00EA29C9" w:rsidP="00ED5FAA">
      <w:pPr>
        <w:pStyle w:val="Encabezado"/>
        <w:rPr>
          <w:b/>
          <w:sz w:val="48"/>
          <w:szCs w:val="48"/>
        </w:rPr>
      </w:pPr>
    </w:p>
    <w:p w:rsidR="00AB49F8" w:rsidRDefault="00AB49F8" w:rsidP="00AB49F8">
      <w:pPr>
        <w:pStyle w:val="Encabezado"/>
        <w:jc w:val="center"/>
        <w:rPr>
          <w:b/>
          <w:sz w:val="48"/>
          <w:szCs w:val="48"/>
        </w:rPr>
      </w:pPr>
    </w:p>
    <w:p w:rsidR="00AB49F8" w:rsidRDefault="00AB49F8" w:rsidP="00AB49F8">
      <w:pPr>
        <w:pStyle w:val="Encabezado"/>
        <w:jc w:val="center"/>
        <w:rPr>
          <w:b/>
          <w:sz w:val="48"/>
          <w:szCs w:val="48"/>
        </w:rPr>
      </w:pPr>
      <w:r>
        <w:rPr>
          <w:b/>
          <w:sz w:val="48"/>
          <w:szCs w:val="48"/>
        </w:rPr>
        <w:t xml:space="preserve">Programa </w:t>
      </w:r>
      <w:r w:rsidR="00547E2F">
        <w:rPr>
          <w:b/>
          <w:sz w:val="48"/>
          <w:szCs w:val="48"/>
        </w:rPr>
        <w:t xml:space="preserve">Mejoramiento </w:t>
      </w:r>
      <w:r w:rsidR="001176FC">
        <w:rPr>
          <w:b/>
          <w:sz w:val="48"/>
          <w:szCs w:val="48"/>
        </w:rPr>
        <w:t xml:space="preserve">Progresivo de Calidad de la </w:t>
      </w:r>
      <w:r>
        <w:rPr>
          <w:b/>
          <w:sz w:val="48"/>
          <w:szCs w:val="48"/>
        </w:rPr>
        <w:t>Gestión Municipal</w:t>
      </w:r>
    </w:p>
    <w:p w:rsidR="00AB49F8" w:rsidRDefault="00AB49F8" w:rsidP="00AB49F8">
      <w:pPr>
        <w:jc w:val="center"/>
        <w:rPr>
          <w:sz w:val="40"/>
          <w:szCs w:val="40"/>
        </w:rPr>
      </w:pPr>
    </w:p>
    <w:p w:rsidR="00AB49F8" w:rsidRDefault="001176FC" w:rsidP="00AB49F8">
      <w:pPr>
        <w:jc w:val="center"/>
        <w:rPr>
          <w:sz w:val="40"/>
          <w:szCs w:val="40"/>
        </w:rPr>
      </w:pPr>
      <w:r>
        <w:rPr>
          <w:sz w:val="40"/>
          <w:szCs w:val="40"/>
        </w:rPr>
        <w:t>INFORME</w:t>
      </w:r>
      <w:r w:rsidR="00AB49F8">
        <w:rPr>
          <w:sz w:val="40"/>
          <w:szCs w:val="40"/>
        </w:rPr>
        <w:t xml:space="preserve"> DE AUTOEVALUACIÓN</w:t>
      </w:r>
    </w:p>
    <w:p w:rsidR="001176FC" w:rsidRDefault="001176FC" w:rsidP="00AB49F8">
      <w:pPr>
        <w:jc w:val="center"/>
        <w:rPr>
          <w:sz w:val="40"/>
          <w:szCs w:val="40"/>
        </w:rPr>
      </w:pPr>
      <w:r>
        <w:rPr>
          <w:sz w:val="40"/>
          <w:szCs w:val="40"/>
        </w:rPr>
        <w:t>(I.A)</w:t>
      </w:r>
    </w:p>
    <w:p w:rsidR="00AB49F8" w:rsidRDefault="00AB49F8" w:rsidP="00AB49F8">
      <w:pPr>
        <w:jc w:val="center"/>
        <w:rPr>
          <w:sz w:val="40"/>
          <w:szCs w:val="40"/>
        </w:rPr>
      </w:pPr>
    </w:p>
    <w:p w:rsidR="00631991" w:rsidRDefault="00631991" w:rsidP="00AB49F8">
      <w:pPr>
        <w:jc w:val="center"/>
        <w:rPr>
          <w:sz w:val="40"/>
          <w:szCs w:val="40"/>
        </w:rPr>
      </w:pPr>
    </w:p>
    <w:p w:rsidR="00631991" w:rsidRDefault="00631991" w:rsidP="00AB49F8">
      <w:pPr>
        <w:jc w:val="center"/>
        <w:rPr>
          <w:sz w:val="40"/>
          <w:szCs w:val="40"/>
        </w:rPr>
      </w:pPr>
    </w:p>
    <w:p w:rsidR="00631991" w:rsidRDefault="00631991" w:rsidP="00AB49F8">
      <w:pPr>
        <w:jc w:val="center"/>
        <w:rPr>
          <w:sz w:val="40"/>
          <w:szCs w:val="40"/>
        </w:rPr>
      </w:pPr>
    </w:p>
    <w:p w:rsidR="00AB49F8" w:rsidRDefault="00AB49F8" w:rsidP="00AB49F8">
      <w:pPr>
        <w:jc w:val="center"/>
        <w:rPr>
          <w:sz w:val="40"/>
          <w:szCs w:val="4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5529"/>
      </w:tblGrid>
      <w:tr w:rsidR="00134705" w:rsidTr="0052202B">
        <w:trPr>
          <w:trHeight w:val="246"/>
        </w:trPr>
        <w:tc>
          <w:tcPr>
            <w:tcW w:w="3827" w:type="dxa"/>
            <w:shd w:val="clear" w:color="auto" w:fill="003399"/>
            <w:vAlign w:val="center"/>
          </w:tcPr>
          <w:p w:rsidR="00134705" w:rsidRPr="0052202B" w:rsidRDefault="00134705" w:rsidP="00EC61DB">
            <w:pPr>
              <w:ind w:right="57"/>
              <w:jc w:val="left"/>
              <w:rPr>
                <w:rFonts w:cs="Arial"/>
                <w:b/>
                <w:szCs w:val="20"/>
              </w:rPr>
            </w:pPr>
            <w:r w:rsidRPr="0052202B">
              <w:rPr>
                <w:rFonts w:cs="Arial"/>
                <w:b/>
                <w:szCs w:val="20"/>
              </w:rPr>
              <w:t>Municipalidad</w:t>
            </w:r>
          </w:p>
        </w:tc>
        <w:tc>
          <w:tcPr>
            <w:tcW w:w="5529" w:type="dxa"/>
            <w:vAlign w:val="center"/>
          </w:tcPr>
          <w:p w:rsidR="00134705" w:rsidRDefault="00134705" w:rsidP="00AB49F8">
            <w:pPr>
              <w:ind w:left="708" w:right="57" w:hanging="566"/>
              <w:jc w:val="left"/>
              <w:rPr>
                <w:rFonts w:cs="Arial"/>
                <w:szCs w:val="20"/>
              </w:rPr>
            </w:pPr>
          </w:p>
        </w:tc>
      </w:tr>
      <w:tr w:rsidR="00547E2F" w:rsidTr="0052202B">
        <w:trPr>
          <w:trHeight w:val="246"/>
        </w:trPr>
        <w:tc>
          <w:tcPr>
            <w:tcW w:w="3827" w:type="dxa"/>
            <w:shd w:val="clear" w:color="auto" w:fill="003399"/>
            <w:vAlign w:val="center"/>
          </w:tcPr>
          <w:p w:rsidR="00547E2F" w:rsidRPr="0052202B" w:rsidRDefault="00134705" w:rsidP="00EC61DB">
            <w:pPr>
              <w:ind w:right="57"/>
              <w:jc w:val="left"/>
              <w:rPr>
                <w:rFonts w:cs="Arial"/>
                <w:b/>
                <w:szCs w:val="20"/>
              </w:rPr>
            </w:pPr>
            <w:r w:rsidRPr="0052202B">
              <w:rPr>
                <w:rFonts w:cs="Arial"/>
                <w:b/>
                <w:szCs w:val="20"/>
              </w:rPr>
              <w:t>Región</w:t>
            </w:r>
          </w:p>
        </w:tc>
        <w:tc>
          <w:tcPr>
            <w:tcW w:w="5529" w:type="dxa"/>
            <w:vAlign w:val="center"/>
          </w:tcPr>
          <w:p w:rsidR="00547E2F" w:rsidRDefault="00547E2F" w:rsidP="00AB49F8">
            <w:pPr>
              <w:ind w:left="708" w:right="57" w:hanging="566"/>
              <w:jc w:val="left"/>
              <w:rPr>
                <w:rFonts w:cs="Arial"/>
                <w:szCs w:val="20"/>
              </w:rPr>
            </w:pPr>
          </w:p>
        </w:tc>
      </w:tr>
      <w:tr w:rsidR="00547E2F" w:rsidTr="0052202B">
        <w:trPr>
          <w:trHeight w:val="277"/>
        </w:trPr>
        <w:tc>
          <w:tcPr>
            <w:tcW w:w="3827" w:type="dxa"/>
            <w:shd w:val="clear" w:color="auto" w:fill="003399"/>
            <w:vAlign w:val="center"/>
          </w:tcPr>
          <w:p w:rsidR="00547E2F" w:rsidRPr="0052202B" w:rsidRDefault="0052202B" w:rsidP="00EC61DB">
            <w:pPr>
              <w:ind w:right="57"/>
              <w:jc w:val="left"/>
              <w:rPr>
                <w:rFonts w:cs="Arial"/>
                <w:b/>
                <w:szCs w:val="20"/>
              </w:rPr>
            </w:pPr>
            <w:r w:rsidRPr="0052202B">
              <w:rPr>
                <w:rFonts w:cs="Arial"/>
                <w:b/>
                <w:szCs w:val="20"/>
              </w:rPr>
              <w:t>Alcalde</w:t>
            </w:r>
          </w:p>
        </w:tc>
        <w:tc>
          <w:tcPr>
            <w:tcW w:w="5529" w:type="dxa"/>
            <w:vAlign w:val="center"/>
          </w:tcPr>
          <w:p w:rsidR="00547E2F" w:rsidRDefault="00547E2F" w:rsidP="00AB49F8">
            <w:pPr>
              <w:ind w:left="601" w:right="57" w:hanging="459"/>
              <w:jc w:val="left"/>
              <w:rPr>
                <w:rFonts w:cs="Arial"/>
                <w:szCs w:val="20"/>
              </w:rPr>
            </w:pPr>
          </w:p>
        </w:tc>
      </w:tr>
      <w:tr w:rsidR="0052202B" w:rsidTr="0052202B">
        <w:trPr>
          <w:trHeight w:val="100"/>
        </w:trPr>
        <w:tc>
          <w:tcPr>
            <w:tcW w:w="3827" w:type="dxa"/>
            <w:shd w:val="clear" w:color="auto" w:fill="003399"/>
            <w:vAlign w:val="center"/>
          </w:tcPr>
          <w:p w:rsidR="0052202B" w:rsidRPr="0052202B" w:rsidRDefault="0052202B" w:rsidP="00EC61DB">
            <w:pPr>
              <w:ind w:right="57"/>
              <w:jc w:val="left"/>
              <w:rPr>
                <w:rFonts w:cs="Arial"/>
                <w:b/>
                <w:szCs w:val="20"/>
              </w:rPr>
            </w:pPr>
            <w:r>
              <w:rPr>
                <w:rFonts w:cs="Arial"/>
                <w:b/>
                <w:szCs w:val="20"/>
              </w:rPr>
              <w:t>Año de Ingreso al Programa</w:t>
            </w:r>
          </w:p>
        </w:tc>
        <w:tc>
          <w:tcPr>
            <w:tcW w:w="5529" w:type="dxa"/>
            <w:vAlign w:val="center"/>
          </w:tcPr>
          <w:p w:rsidR="0052202B" w:rsidRDefault="0052202B" w:rsidP="00AB49F8">
            <w:pPr>
              <w:ind w:left="601" w:right="57" w:hanging="459"/>
              <w:jc w:val="left"/>
              <w:rPr>
                <w:rFonts w:cs="Arial"/>
                <w:szCs w:val="20"/>
              </w:rPr>
            </w:pPr>
          </w:p>
        </w:tc>
      </w:tr>
      <w:tr w:rsidR="00547E2F" w:rsidTr="0052202B">
        <w:trPr>
          <w:trHeight w:val="100"/>
        </w:trPr>
        <w:tc>
          <w:tcPr>
            <w:tcW w:w="3827" w:type="dxa"/>
            <w:shd w:val="clear" w:color="auto" w:fill="003399"/>
            <w:vAlign w:val="center"/>
          </w:tcPr>
          <w:p w:rsidR="00547E2F" w:rsidRPr="0052202B" w:rsidRDefault="0052202B" w:rsidP="00EC61DB">
            <w:pPr>
              <w:ind w:right="57"/>
              <w:jc w:val="left"/>
              <w:rPr>
                <w:rFonts w:cs="Arial"/>
                <w:b/>
                <w:szCs w:val="20"/>
              </w:rPr>
            </w:pPr>
            <w:r w:rsidRPr="0052202B">
              <w:rPr>
                <w:rFonts w:cs="Arial"/>
                <w:b/>
                <w:szCs w:val="20"/>
              </w:rPr>
              <w:t xml:space="preserve">Fecha </w:t>
            </w:r>
            <w:r w:rsidR="003C6694">
              <w:rPr>
                <w:rFonts w:cs="Arial"/>
                <w:b/>
                <w:szCs w:val="20"/>
              </w:rPr>
              <w:t>P</w:t>
            </w:r>
            <w:r w:rsidRPr="0052202B">
              <w:rPr>
                <w:rFonts w:cs="Arial"/>
                <w:b/>
                <w:szCs w:val="20"/>
              </w:rPr>
              <w:t xml:space="preserve">resentación  </w:t>
            </w:r>
            <w:r>
              <w:rPr>
                <w:rFonts w:cs="Arial"/>
                <w:b/>
                <w:szCs w:val="20"/>
              </w:rPr>
              <w:t>del D</w:t>
            </w:r>
            <w:r w:rsidRPr="0052202B">
              <w:rPr>
                <w:rFonts w:cs="Arial"/>
                <w:b/>
                <w:szCs w:val="20"/>
              </w:rPr>
              <w:t>ocumento</w:t>
            </w:r>
          </w:p>
        </w:tc>
        <w:tc>
          <w:tcPr>
            <w:tcW w:w="5529" w:type="dxa"/>
            <w:vAlign w:val="center"/>
          </w:tcPr>
          <w:p w:rsidR="00547E2F" w:rsidRDefault="00547E2F" w:rsidP="00AB49F8">
            <w:pPr>
              <w:ind w:left="601" w:right="57" w:hanging="459"/>
              <w:jc w:val="left"/>
              <w:rPr>
                <w:rFonts w:cs="Arial"/>
                <w:szCs w:val="20"/>
              </w:rPr>
            </w:pPr>
          </w:p>
        </w:tc>
      </w:tr>
    </w:tbl>
    <w:p w:rsidR="00AB49F8" w:rsidRDefault="00AB49F8" w:rsidP="00AB49F8"/>
    <w:p w:rsidR="00AB49F8" w:rsidRDefault="00AB49F8" w:rsidP="00AB49F8"/>
    <w:p w:rsidR="009F6E9C" w:rsidRDefault="009F6E9C" w:rsidP="00AB49F8">
      <w:pPr>
        <w:pStyle w:val="EstiloConvietas"/>
        <w:numPr>
          <w:ilvl w:val="0"/>
          <w:numId w:val="0"/>
        </w:numPr>
        <w:spacing w:line="288" w:lineRule="auto"/>
        <w:rPr>
          <w:rFonts w:ascii="Calibri" w:hAnsi="Calibri" w:cs="Calibri"/>
        </w:rPr>
      </w:pPr>
    </w:p>
    <w:p w:rsidR="00631991" w:rsidRDefault="00631991" w:rsidP="00AB49F8">
      <w:pPr>
        <w:pStyle w:val="EstiloConvietas"/>
        <w:numPr>
          <w:ilvl w:val="0"/>
          <w:numId w:val="0"/>
        </w:numPr>
        <w:spacing w:line="288" w:lineRule="auto"/>
        <w:rPr>
          <w:rFonts w:ascii="Calibri" w:hAnsi="Calibri" w:cs="Calibri"/>
        </w:rPr>
      </w:pPr>
    </w:p>
    <w:p w:rsidR="00631991" w:rsidRDefault="00631991" w:rsidP="00AB49F8">
      <w:pPr>
        <w:pStyle w:val="EstiloConvietas"/>
        <w:numPr>
          <w:ilvl w:val="0"/>
          <w:numId w:val="0"/>
        </w:numPr>
        <w:spacing w:line="288" w:lineRule="auto"/>
        <w:rPr>
          <w:rFonts w:ascii="Calibri" w:hAnsi="Calibri" w:cs="Calibri"/>
        </w:rPr>
      </w:pPr>
    </w:p>
    <w:p w:rsidR="00631991" w:rsidRDefault="00631991" w:rsidP="00AB49F8">
      <w:pPr>
        <w:pStyle w:val="EstiloConvietas"/>
        <w:numPr>
          <w:ilvl w:val="0"/>
          <w:numId w:val="0"/>
        </w:numPr>
        <w:spacing w:line="288" w:lineRule="auto"/>
        <w:rPr>
          <w:rFonts w:ascii="Calibri" w:hAnsi="Calibri" w:cs="Calibri"/>
        </w:rPr>
      </w:pPr>
    </w:p>
    <w:p w:rsidR="00631991" w:rsidRDefault="00631991" w:rsidP="00AB49F8">
      <w:pPr>
        <w:pStyle w:val="EstiloConvietas"/>
        <w:numPr>
          <w:ilvl w:val="0"/>
          <w:numId w:val="0"/>
        </w:numPr>
        <w:spacing w:line="288" w:lineRule="auto"/>
        <w:rPr>
          <w:rFonts w:ascii="Calibri" w:hAnsi="Calibri" w:cs="Calibri"/>
        </w:rPr>
      </w:pPr>
    </w:p>
    <w:p w:rsidR="00631991" w:rsidRDefault="00631991" w:rsidP="00AB49F8">
      <w:pPr>
        <w:pStyle w:val="EstiloConvietas"/>
        <w:numPr>
          <w:ilvl w:val="0"/>
          <w:numId w:val="0"/>
        </w:numPr>
        <w:spacing w:line="288" w:lineRule="auto"/>
        <w:rPr>
          <w:rFonts w:ascii="Calibri" w:hAnsi="Calibri" w:cs="Calibri"/>
        </w:rPr>
      </w:pPr>
    </w:p>
    <w:p w:rsidR="00631991" w:rsidRDefault="00631991" w:rsidP="00AB49F8">
      <w:pPr>
        <w:pStyle w:val="EstiloConvietas"/>
        <w:numPr>
          <w:ilvl w:val="0"/>
          <w:numId w:val="0"/>
        </w:numPr>
        <w:spacing w:line="288" w:lineRule="auto"/>
        <w:rPr>
          <w:rFonts w:ascii="Calibri" w:hAnsi="Calibri" w:cs="Calibri"/>
        </w:rPr>
      </w:pPr>
    </w:p>
    <w:p w:rsidR="00631991" w:rsidRDefault="00631991" w:rsidP="00AB49F8">
      <w:pPr>
        <w:pStyle w:val="EstiloConvietas"/>
        <w:numPr>
          <w:ilvl w:val="0"/>
          <w:numId w:val="0"/>
        </w:numPr>
        <w:spacing w:line="288" w:lineRule="auto"/>
        <w:rPr>
          <w:rFonts w:ascii="Calibri" w:hAnsi="Calibri" w:cs="Calibri"/>
        </w:rPr>
      </w:pPr>
    </w:p>
    <w:p w:rsidR="00631991" w:rsidRDefault="00631991" w:rsidP="00AB49F8">
      <w:pPr>
        <w:pStyle w:val="EstiloConvietas"/>
        <w:numPr>
          <w:ilvl w:val="0"/>
          <w:numId w:val="0"/>
        </w:numPr>
        <w:spacing w:line="288" w:lineRule="auto"/>
        <w:rPr>
          <w:rFonts w:ascii="Calibri" w:hAnsi="Calibri" w:cs="Calibri"/>
        </w:rPr>
      </w:pPr>
    </w:p>
    <w:p w:rsidR="00631991" w:rsidRPr="00EC61DB" w:rsidRDefault="00631991" w:rsidP="00AB49F8">
      <w:pPr>
        <w:pStyle w:val="EstiloConvietas"/>
        <w:numPr>
          <w:ilvl w:val="0"/>
          <w:numId w:val="0"/>
        </w:numPr>
        <w:spacing w:line="288" w:lineRule="auto"/>
        <w:rPr>
          <w:rFonts w:ascii="Calibri" w:hAnsi="Calibri" w:cs="Calibri"/>
          <w:szCs w:val="20"/>
        </w:rPr>
      </w:pPr>
    </w:p>
    <w:tbl>
      <w:tblPr>
        <w:tblpPr w:leftFromText="141" w:rightFromText="141" w:vertAnchor="text" w:horzAnchor="margin" w:tblpY="603"/>
        <w:tblW w:w="9993" w:type="dxa"/>
        <w:tblBorders>
          <w:top w:val="single" w:sz="4" w:space="0" w:color="auto"/>
          <w:left w:val="single" w:sz="4" w:space="0" w:color="auto"/>
          <w:bottom w:val="single" w:sz="4" w:space="0" w:color="auto"/>
          <w:right w:val="single" w:sz="4" w:space="0" w:color="003399"/>
          <w:insideH w:val="single" w:sz="4" w:space="0" w:color="auto"/>
          <w:insideV w:val="single" w:sz="4" w:space="0" w:color="auto"/>
        </w:tblBorders>
        <w:tblLayout w:type="fixed"/>
        <w:tblLook w:val="01E0" w:firstRow="1" w:lastRow="1" w:firstColumn="1" w:lastColumn="1" w:noHBand="0" w:noVBand="0"/>
      </w:tblPr>
      <w:tblGrid>
        <w:gridCol w:w="703"/>
        <w:gridCol w:w="501"/>
        <w:gridCol w:w="2410"/>
        <w:gridCol w:w="992"/>
        <w:gridCol w:w="567"/>
        <w:gridCol w:w="1843"/>
        <w:gridCol w:w="1073"/>
        <w:gridCol w:w="1904"/>
      </w:tblGrid>
      <w:tr w:rsidR="00134705" w:rsidRPr="0052202B" w:rsidTr="0052202B">
        <w:trPr>
          <w:trHeight w:val="276"/>
        </w:trPr>
        <w:tc>
          <w:tcPr>
            <w:tcW w:w="1204" w:type="dxa"/>
            <w:gridSpan w:val="2"/>
            <w:vMerge w:val="restart"/>
            <w:shd w:val="clear" w:color="auto" w:fill="003399"/>
            <w:vAlign w:val="center"/>
          </w:tcPr>
          <w:p w:rsidR="00134705" w:rsidRPr="00EC61DB" w:rsidRDefault="00134705" w:rsidP="0052202B">
            <w:pPr>
              <w:rPr>
                <w:rFonts w:ascii="Arial Narrow" w:hAnsi="Arial Narrow"/>
                <w:b/>
                <w:szCs w:val="20"/>
              </w:rPr>
            </w:pPr>
            <w:r w:rsidRPr="00EC61DB">
              <w:rPr>
                <w:rFonts w:ascii="Arial Narrow" w:hAnsi="Arial Narrow"/>
                <w:b/>
                <w:szCs w:val="20"/>
              </w:rPr>
              <w:t>Contraparte</w:t>
            </w:r>
          </w:p>
        </w:tc>
        <w:tc>
          <w:tcPr>
            <w:tcW w:w="2410" w:type="dxa"/>
            <w:shd w:val="clear" w:color="auto" w:fill="003399"/>
            <w:vAlign w:val="center"/>
          </w:tcPr>
          <w:p w:rsidR="00134705" w:rsidRPr="00EC61DB" w:rsidRDefault="00134705" w:rsidP="0052202B">
            <w:pPr>
              <w:rPr>
                <w:rFonts w:ascii="Arial Narrow" w:hAnsi="Arial Narrow"/>
                <w:b/>
                <w:szCs w:val="20"/>
              </w:rPr>
            </w:pPr>
            <w:r w:rsidRPr="00EC61DB">
              <w:rPr>
                <w:rFonts w:ascii="Arial Narrow" w:hAnsi="Arial Narrow"/>
                <w:b/>
                <w:szCs w:val="20"/>
              </w:rPr>
              <w:t>Nombre-Cargo</w:t>
            </w:r>
          </w:p>
        </w:tc>
        <w:tc>
          <w:tcPr>
            <w:tcW w:w="6379" w:type="dxa"/>
            <w:gridSpan w:val="5"/>
            <w:shd w:val="clear" w:color="auto" w:fill="auto"/>
            <w:vAlign w:val="center"/>
          </w:tcPr>
          <w:p w:rsidR="00134705" w:rsidRPr="0052202B" w:rsidRDefault="00134705" w:rsidP="0052202B">
            <w:pPr>
              <w:rPr>
                <w:rFonts w:cs="Arial"/>
                <w:b/>
                <w:szCs w:val="20"/>
              </w:rPr>
            </w:pPr>
          </w:p>
        </w:tc>
      </w:tr>
      <w:tr w:rsidR="00134705" w:rsidRPr="0052202B" w:rsidTr="0052202B">
        <w:trPr>
          <w:trHeight w:val="280"/>
        </w:trPr>
        <w:tc>
          <w:tcPr>
            <w:tcW w:w="1204" w:type="dxa"/>
            <w:gridSpan w:val="2"/>
            <w:vMerge/>
            <w:shd w:val="clear" w:color="auto" w:fill="003399"/>
            <w:vAlign w:val="center"/>
          </w:tcPr>
          <w:p w:rsidR="00134705" w:rsidRPr="00EC61DB" w:rsidRDefault="00134705" w:rsidP="0052202B">
            <w:pPr>
              <w:rPr>
                <w:rFonts w:ascii="Arial Narrow" w:hAnsi="Arial Narrow"/>
                <w:b/>
                <w:szCs w:val="20"/>
              </w:rPr>
            </w:pPr>
          </w:p>
        </w:tc>
        <w:tc>
          <w:tcPr>
            <w:tcW w:w="2410" w:type="dxa"/>
            <w:shd w:val="clear" w:color="auto" w:fill="003399"/>
            <w:vAlign w:val="center"/>
          </w:tcPr>
          <w:p w:rsidR="00134705" w:rsidRPr="00EC61DB" w:rsidRDefault="00134705" w:rsidP="0052202B">
            <w:pPr>
              <w:rPr>
                <w:rFonts w:ascii="Arial Narrow" w:hAnsi="Arial Narrow"/>
                <w:b/>
                <w:szCs w:val="20"/>
              </w:rPr>
            </w:pPr>
            <w:r w:rsidRPr="00EC61DB">
              <w:rPr>
                <w:rFonts w:ascii="Arial Narrow" w:hAnsi="Arial Narrow"/>
                <w:b/>
                <w:szCs w:val="20"/>
              </w:rPr>
              <w:t>Correo electrónico</w:t>
            </w:r>
          </w:p>
        </w:tc>
        <w:tc>
          <w:tcPr>
            <w:tcW w:w="6379" w:type="dxa"/>
            <w:gridSpan w:val="5"/>
            <w:shd w:val="clear" w:color="auto" w:fill="auto"/>
            <w:vAlign w:val="center"/>
          </w:tcPr>
          <w:p w:rsidR="00134705" w:rsidRPr="0052202B" w:rsidRDefault="00134705" w:rsidP="0052202B">
            <w:pPr>
              <w:rPr>
                <w:rFonts w:cs="Arial"/>
                <w:b/>
                <w:szCs w:val="20"/>
              </w:rPr>
            </w:pPr>
          </w:p>
        </w:tc>
      </w:tr>
      <w:tr w:rsidR="0052202B" w:rsidRPr="0052202B" w:rsidTr="0052202B">
        <w:trPr>
          <w:trHeight w:val="256"/>
        </w:trPr>
        <w:tc>
          <w:tcPr>
            <w:tcW w:w="1204" w:type="dxa"/>
            <w:gridSpan w:val="2"/>
            <w:vMerge/>
            <w:shd w:val="clear" w:color="auto" w:fill="003399"/>
            <w:vAlign w:val="center"/>
          </w:tcPr>
          <w:p w:rsidR="00134705" w:rsidRPr="00EC61DB" w:rsidRDefault="00134705" w:rsidP="0052202B">
            <w:pPr>
              <w:rPr>
                <w:rFonts w:ascii="Arial Narrow" w:hAnsi="Arial Narrow"/>
                <w:b/>
                <w:szCs w:val="20"/>
              </w:rPr>
            </w:pPr>
          </w:p>
        </w:tc>
        <w:tc>
          <w:tcPr>
            <w:tcW w:w="2410" w:type="dxa"/>
            <w:shd w:val="clear" w:color="auto" w:fill="003399"/>
            <w:vAlign w:val="center"/>
          </w:tcPr>
          <w:p w:rsidR="00134705" w:rsidRPr="00EC61DB" w:rsidRDefault="00134705" w:rsidP="0052202B">
            <w:pPr>
              <w:rPr>
                <w:rFonts w:ascii="Arial Narrow" w:hAnsi="Arial Narrow"/>
                <w:b/>
                <w:szCs w:val="20"/>
              </w:rPr>
            </w:pPr>
            <w:r w:rsidRPr="00EC61DB">
              <w:rPr>
                <w:rFonts w:ascii="Arial Narrow" w:hAnsi="Arial Narrow"/>
                <w:b/>
                <w:szCs w:val="20"/>
              </w:rPr>
              <w:t>Teléfono de contacto</w:t>
            </w:r>
          </w:p>
        </w:tc>
        <w:tc>
          <w:tcPr>
            <w:tcW w:w="992" w:type="dxa"/>
            <w:shd w:val="clear" w:color="auto" w:fill="003399"/>
            <w:vAlign w:val="center"/>
          </w:tcPr>
          <w:p w:rsidR="00134705" w:rsidRPr="0052202B" w:rsidRDefault="00134705" w:rsidP="0052202B">
            <w:pPr>
              <w:rPr>
                <w:rFonts w:cs="Arial"/>
                <w:b/>
                <w:color w:val="FFFFFF"/>
                <w:szCs w:val="20"/>
              </w:rPr>
            </w:pPr>
            <w:r w:rsidRPr="0052202B">
              <w:rPr>
                <w:rFonts w:cs="Arial"/>
                <w:b/>
                <w:color w:val="FFFFFF"/>
                <w:szCs w:val="20"/>
              </w:rPr>
              <w:t>Fijo</w:t>
            </w:r>
          </w:p>
        </w:tc>
        <w:tc>
          <w:tcPr>
            <w:tcW w:w="2410" w:type="dxa"/>
            <w:gridSpan w:val="2"/>
            <w:shd w:val="clear" w:color="auto" w:fill="auto"/>
            <w:vAlign w:val="center"/>
          </w:tcPr>
          <w:p w:rsidR="00134705" w:rsidRPr="0052202B" w:rsidRDefault="00134705" w:rsidP="0052202B">
            <w:pPr>
              <w:rPr>
                <w:rFonts w:cs="Arial"/>
                <w:b/>
                <w:szCs w:val="20"/>
              </w:rPr>
            </w:pPr>
          </w:p>
        </w:tc>
        <w:tc>
          <w:tcPr>
            <w:tcW w:w="1073" w:type="dxa"/>
            <w:shd w:val="clear" w:color="auto" w:fill="003399"/>
            <w:vAlign w:val="center"/>
          </w:tcPr>
          <w:p w:rsidR="00134705" w:rsidRPr="0052202B" w:rsidRDefault="00134705" w:rsidP="0052202B">
            <w:pPr>
              <w:rPr>
                <w:rFonts w:cs="Arial"/>
                <w:b/>
                <w:color w:val="FFFFFF"/>
                <w:szCs w:val="20"/>
              </w:rPr>
            </w:pPr>
            <w:r w:rsidRPr="0052202B">
              <w:rPr>
                <w:rFonts w:cs="Arial"/>
                <w:b/>
                <w:color w:val="FFFFFF"/>
                <w:szCs w:val="20"/>
              </w:rPr>
              <w:t>Celular</w:t>
            </w:r>
          </w:p>
        </w:tc>
        <w:tc>
          <w:tcPr>
            <w:tcW w:w="1904" w:type="dxa"/>
            <w:shd w:val="clear" w:color="auto" w:fill="auto"/>
            <w:vAlign w:val="center"/>
          </w:tcPr>
          <w:p w:rsidR="00134705" w:rsidRPr="0052202B" w:rsidRDefault="00134705" w:rsidP="0052202B">
            <w:pPr>
              <w:rPr>
                <w:rFonts w:cs="Arial"/>
                <w:b/>
                <w:szCs w:val="20"/>
              </w:rPr>
            </w:pPr>
          </w:p>
        </w:tc>
      </w:tr>
      <w:tr w:rsidR="00134705" w:rsidRPr="0052202B" w:rsidTr="0052202B">
        <w:trPr>
          <w:trHeight w:val="288"/>
        </w:trPr>
        <w:tc>
          <w:tcPr>
            <w:tcW w:w="1204" w:type="dxa"/>
            <w:gridSpan w:val="2"/>
            <w:vMerge w:val="restart"/>
            <w:shd w:val="clear" w:color="auto" w:fill="003399"/>
            <w:vAlign w:val="center"/>
          </w:tcPr>
          <w:p w:rsidR="00134705" w:rsidRPr="00EC61DB" w:rsidRDefault="00134705" w:rsidP="0052202B">
            <w:pPr>
              <w:rPr>
                <w:rFonts w:ascii="Arial Narrow" w:hAnsi="Arial Narrow"/>
                <w:b/>
                <w:szCs w:val="20"/>
              </w:rPr>
            </w:pPr>
            <w:r w:rsidRPr="00EC61DB">
              <w:rPr>
                <w:rFonts w:ascii="Arial Narrow" w:hAnsi="Arial Narrow"/>
                <w:b/>
                <w:szCs w:val="20"/>
              </w:rPr>
              <w:t>Contraparte</w:t>
            </w:r>
          </w:p>
        </w:tc>
        <w:tc>
          <w:tcPr>
            <w:tcW w:w="2410" w:type="dxa"/>
            <w:shd w:val="clear" w:color="auto" w:fill="003399"/>
            <w:vAlign w:val="center"/>
          </w:tcPr>
          <w:p w:rsidR="00134705" w:rsidRPr="00EC61DB" w:rsidRDefault="00134705" w:rsidP="0052202B">
            <w:pPr>
              <w:rPr>
                <w:rFonts w:ascii="Arial Narrow" w:hAnsi="Arial Narrow"/>
                <w:b/>
                <w:szCs w:val="20"/>
              </w:rPr>
            </w:pPr>
            <w:r w:rsidRPr="00EC61DB">
              <w:rPr>
                <w:rFonts w:ascii="Arial Narrow" w:hAnsi="Arial Narrow"/>
                <w:b/>
                <w:szCs w:val="20"/>
              </w:rPr>
              <w:t>Nombre-Cargo</w:t>
            </w:r>
          </w:p>
        </w:tc>
        <w:tc>
          <w:tcPr>
            <w:tcW w:w="6379" w:type="dxa"/>
            <w:gridSpan w:val="5"/>
            <w:shd w:val="clear" w:color="auto" w:fill="auto"/>
            <w:vAlign w:val="center"/>
          </w:tcPr>
          <w:p w:rsidR="00134705" w:rsidRPr="0052202B" w:rsidRDefault="00134705" w:rsidP="0052202B">
            <w:pPr>
              <w:rPr>
                <w:rFonts w:cs="Arial"/>
                <w:b/>
                <w:szCs w:val="20"/>
              </w:rPr>
            </w:pPr>
          </w:p>
        </w:tc>
      </w:tr>
      <w:tr w:rsidR="00134705" w:rsidRPr="0052202B" w:rsidTr="0052202B">
        <w:trPr>
          <w:trHeight w:val="264"/>
        </w:trPr>
        <w:tc>
          <w:tcPr>
            <w:tcW w:w="1204" w:type="dxa"/>
            <w:gridSpan w:val="2"/>
            <w:vMerge/>
            <w:shd w:val="clear" w:color="auto" w:fill="003399"/>
            <w:vAlign w:val="center"/>
          </w:tcPr>
          <w:p w:rsidR="00134705" w:rsidRPr="00EC61DB" w:rsidRDefault="00134705" w:rsidP="0052202B">
            <w:pPr>
              <w:rPr>
                <w:rFonts w:ascii="Arial Narrow" w:hAnsi="Arial Narrow"/>
                <w:b/>
                <w:szCs w:val="20"/>
              </w:rPr>
            </w:pPr>
          </w:p>
        </w:tc>
        <w:tc>
          <w:tcPr>
            <w:tcW w:w="2410" w:type="dxa"/>
            <w:shd w:val="clear" w:color="auto" w:fill="003399"/>
            <w:vAlign w:val="center"/>
          </w:tcPr>
          <w:p w:rsidR="00134705" w:rsidRPr="00EC61DB" w:rsidRDefault="00134705" w:rsidP="0052202B">
            <w:pPr>
              <w:rPr>
                <w:rFonts w:ascii="Arial Narrow" w:hAnsi="Arial Narrow"/>
                <w:b/>
                <w:szCs w:val="20"/>
              </w:rPr>
            </w:pPr>
            <w:r w:rsidRPr="00EC61DB">
              <w:rPr>
                <w:rFonts w:ascii="Arial Narrow" w:hAnsi="Arial Narrow"/>
                <w:b/>
                <w:szCs w:val="20"/>
              </w:rPr>
              <w:t>Correo electrónico</w:t>
            </w:r>
          </w:p>
        </w:tc>
        <w:tc>
          <w:tcPr>
            <w:tcW w:w="6379" w:type="dxa"/>
            <w:gridSpan w:val="5"/>
            <w:shd w:val="clear" w:color="auto" w:fill="auto"/>
            <w:vAlign w:val="center"/>
          </w:tcPr>
          <w:p w:rsidR="00134705" w:rsidRPr="0052202B" w:rsidRDefault="00134705" w:rsidP="0052202B">
            <w:pPr>
              <w:rPr>
                <w:rFonts w:cs="Arial"/>
                <w:b/>
                <w:szCs w:val="20"/>
              </w:rPr>
            </w:pPr>
          </w:p>
        </w:tc>
      </w:tr>
      <w:tr w:rsidR="0052202B" w:rsidRPr="0052202B" w:rsidTr="0052202B">
        <w:trPr>
          <w:trHeight w:val="281"/>
        </w:trPr>
        <w:tc>
          <w:tcPr>
            <w:tcW w:w="1204" w:type="dxa"/>
            <w:gridSpan w:val="2"/>
            <w:vMerge/>
            <w:shd w:val="clear" w:color="auto" w:fill="002060"/>
            <w:vAlign w:val="center"/>
          </w:tcPr>
          <w:p w:rsidR="00134705" w:rsidRPr="00EC61DB" w:rsidRDefault="00134705" w:rsidP="0052202B">
            <w:pPr>
              <w:rPr>
                <w:rFonts w:ascii="Arial Narrow" w:hAnsi="Arial Narrow"/>
                <w:b/>
                <w:szCs w:val="20"/>
              </w:rPr>
            </w:pPr>
          </w:p>
        </w:tc>
        <w:tc>
          <w:tcPr>
            <w:tcW w:w="2410" w:type="dxa"/>
            <w:shd w:val="clear" w:color="auto" w:fill="003399"/>
            <w:vAlign w:val="center"/>
          </w:tcPr>
          <w:p w:rsidR="00134705" w:rsidRPr="00EC61DB" w:rsidRDefault="00134705" w:rsidP="0052202B">
            <w:pPr>
              <w:rPr>
                <w:rFonts w:ascii="Arial Narrow" w:hAnsi="Arial Narrow"/>
                <w:b/>
                <w:szCs w:val="20"/>
              </w:rPr>
            </w:pPr>
            <w:r w:rsidRPr="00EC61DB">
              <w:rPr>
                <w:rFonts w:ascii="Arial Narrow" w:hAnsi="Arial Narrow"/>
                <w:b/>
                <w:szCs w:val="20"/>
              </w:rPr>
              <w:t>Teléfono de contacto</w:t>
            </w:r>
          </w:p>
        </w:tc>
        <w:tc>
          <w:tcPr>
            <w:tcW w:w="992" w:type="dxa"/>
            <w:shd w:val="clear" w:color="auto" w:fill="003399"/>
            <w:vAlign w:val="center"/>
          </w:tcPr>
          <w:p w:rsidR="00134705" w:rsidRPr="0052202B" w:rsidRDefault="00134705" w:rsidP="0052202B">
            <w:pPr>
              <w:rPr>
                <w:rFonts w:cs="Arial"/>
                <w:b/>
                <w:color w:val="FFFFFF"/>
                <w:szCs w:val="20"/>
              </w:rPr>
            </w:pPr>
            <w:r w:rsidRPr="0052202B">
              <w:rPr>
                <w:rFonts w:cs="Arial"/>
                <w:b/>
                <w:color w:val="FFFFFF"/>
                <w:szCs w:val="20"/>
              </w:rPr>
              <w:t>Fijo</w:t>
            </w:r>
          </w:p>
        </w:tc>
        <w:tc>
          <w:tcPr>
            <w:tcW w:w="2410" w:type="dxa"/>
            <w:gridSpan w:val="2"/>
            <w:shd w:val="clear" w:color="auto" w:fill="auto"/>
            <w:vAlign w:val="center"/>
          </w:tcPr>
          <w:p w:rsidR="00134705" w:rsidRPr="0052202B" w:rsidRDefault="00134705" w:rsidP="0052202B">
            <w:pPr>
              <w:rPr>
                <w:rFonts w:cs="Arial"/>
                <w:b/>
                <w:szCs w:val="20"/>
              </w:rPr>
            </w:pPr>
          </w:p>
        </w:tc>
        <w:tc>
          <w:tcPr>
            <w:tcW w:w="1073" w:type="dxa"/>
            <w:shd w:val="clear" w:color="auto" w:fill="003399"/>
            <w:vAlign w:val="center"/>
          </w:tcPr>
          <w:p w:rsidR="00134705" w:rsidRPr="0052202B" w:rsidRDefault="00134705" w:rsidP="0052202B">
            <w:pPr>
              <w:rPr>
                <w:rFonts w:cs="Arial"/>
                <w:b/>
                <w:color w:val="FFFFFF"/>
                <w:szCs w:val="20"/>
              </w:rPr>
            </w:pPr>
            <w:r w:rsidRPr="0052202B">
              <w:rPr>
                <w:rFonts w:cs="Arial"/>
                <w:b/>
                <w:color w:val="FFFFFF"/>
                <w:szCs w:val="20"/>
              </w:rPr>
              <w:t>Celular</w:t>
            </w:r>
          </w:p>
        </w:tc>
        <w:tc>
          <w:tcPr>
            <w:tcW w:w="1904" w:type="dxa"/>
            <w:shd w:val="clear" w:color="auto" w:fill="auto"/>
            <w:vAlign w:val="center"/>
          </w:tcPr>
          <w:p w:rsidR="00134705" w:rsidRPr="0052202B" w:rsidRDefault="00134705" w:rsidP="0052202B">
            <w:pPr>
              <w:rPr>
                <w:rFonts w:cs="Arial"/>
                <w:b/>
                <w:szCs w:val="20"/>
              </w:rPr>
            </w:pPr>
          </w:p>
        </w:tc>
      </w:tr>
      <w:tr w:rsidR="00134705" w:rsidRPr="0052202B" w:rsidTr="0052202B">
        <w:trPr>
          <w:trHeight w:val="271"/>
        </w:trPr>
        <w:tc>
          <w:tcPr>
            <w:tcW w:w="9993" w:type="dxa"/>
            <w:gridSpan w:val="8"/>
            <w:shd w:val="clear" w:color="auto" w:fill="003399"/>
            <w:vAlign w:val="center"/>
          </w:tcPr>
          <w:p w:rsidR="00134705" w:rsidRPr="0052202B" w:rsidRDefault="00134705" w:rsidP="0052202B">
            <w:pPr>
              <w:rPr>
                <w:rFonts w:cs="Arial"/>
                <w:b/>
                <w:szCs w:val="20"/>
              </w:rPr>
            </w:pPr>
            <w:r w:rsidRPr="0052202B">
              <w:rPr>
                <w:rFonts w:cs="Arial"/>
                <w:b/>
                <w:szCs w:val="20"/>
              </w:rPr>
              <w:t xml:space="preserve"> Integrantes del   Comité  de  Mejoras </w:t>
            </w:r>
          </w:p>
        </w:tc>
      </w:tr>
      <w:tr w:rsidR="00134705" w:rsidRPr="0052202B" w:rsidTr="0052202B">
        <w:trPr>
          <w:trHeight w:val="261"/>
        </w:trPr>
        <w:tc>
          <w:tcPr>
            <w:tcW w:w="5173" w:type="dxa"/>
            <w:gridSpan w:val="5"/>
            <w:shd w:val="clear" w:color="auto" w:fill="003399"/>
            <w:vAlign w:val="center"/>
          </w:tcPr>
          <w:p w:rsidR="00134705" w:rsidRPr="0052202B" w:rsidRDefault="00134705" w:rsidP="0052202B">
            <w:pPr>
              <w:rPr>
                <w:rFonts w:cs="Arial"/>
                <w:b/>
                <w:szCs w:val="20"/>
              </w:rPr>
            </w:pPr>
            <w:r w:rsidRPr="0052202B">
              <w:rPr>
                <w:rFonts w:cs="Arial"/>
                <w:b/>
                <w:szCs w:val="20"/>
              </w:rPr>
              <w:t xml:space="preserve">                Nombre</w:t>
            </w:r>
          </w:p>
        </w:tc>
        <w:tc>
          <w:tcPr>
            <w:tcW w:w="4820" w:type="dxa"/>
            <w:gridSpan w:val="3"/>
            <w:shd w:val="clear" w:color="auto" w:fill="003399"/>
            <w:vAlign w:val="center"/>
          </w:tcPr>
          <w:p w:rsidR="00134705" w:rsidRPr="0052202B" w:rsidRDefault="00134705" w:rsidP="0052202B">
            <w:pPr>
              <w:rPr>
                <w:rFonts w:cs="Arial"/>
                <w:b/>
                <w:szCs w:val="20"/>
              </w:rPr>
            </w:pPr>
            <w:r w:rsidRPr="0052202B">
              <w:rPr>
                <w:rFonts w:cs="Arial"/>
                <w:b/>
                <w:szCs w:val="20"/>
              </w:rPr>
              <w:t>Cargo</w:t>
            </w:r>
          </w:p>
        </w:tc>
      </w:tr>
      <w:tr w:rsidR="00134705" w:rsidRPr="0052202B" w:rsidTr="0052202B">
        <w:trPr>
          <w:trHeight w:val="279"/>
        </w:trPr>
        <w:tc>
          <w:tcPr>
            <w:tcW w:w="703" w:type="dxa"/>
            <w:shd w:val="clear" w:color="auto" w:fill="003399"/>
            <w:vAlign w:val="center"/>
          </w:tcPr>
          <w:p w:rsidR="00134705" w:rsidRPr="00EC61DB" w:rsidRDefault="00134705" w:rsidP="0052202B">
            <w:pPr>
              <w:rPr>
                <w:rFonts w:ascii="Arial Narrow" w:hAnsi="Arial Narrow"/>
                <w:b/>
                <w:color w:val="FFFFFF"/>
                <w:szCs w:val="20"/>
              </w:rPr>
            </w:pPr>
            <w:r w:rsidRPr="00EC61DB">
              <w:rPr>
                <w:rFonts w:ascii="Arial Narrow" w:hAnsi="Arial Narrow"/>
                <w:b/>
                <w:color w:val="FFFFFF"/>
                <w:szCs w:val="20"/>
              </w:rPr>
              <w:t>1.</w:t>
            </w:r>
          </w:p>
        </w:tc>
        <w:tc>
          <w:tcPr>
            <w:tcW w:w="4470" w:type="dxa"/>
            <w:gridSpan w:val="4"/>
            <w:shd w:val="clear" w:color="auto" w:fill="auto"/>
            <w:vAlign w:val="center"/>
          </w:tcPr>
          <w:p w:rsidR="00134705" w:rsidRPr="0052202B" w:rsidRDefault="00134705" w:rsidP="0052202B">
            <w:pPr>
              <w:rPr>
                <w:rFonts w:cs="Arial"/>
                <w:b/>
                <w:szCs w:val="20"/>
              </w:rPr>
            </w:pPr>
          </w:p>
        </w:tc>
        <w:tc>
          <w:tcPr>
            <w:tcW w:w="4820" w:type="dxa"/>
            <w:gridSpan w:val="3"/>
            <w:shd w:val="clear" w:color="auto" w:fill="auto"/>
            <w:vAlign w:val="center"/>
          </w:tcPr>
          <w:p w:rsidR="00134705" w:rsidRPr="0052202B" w:rsidRDefault="00134705" w:rsidP="0052202B">
            <w:pPr>
              <w:rPr>
                <w:rFonts w:cs="Arial"/>
                <w:b/>
                <w:szCs w:val="20"/>
              </w:rPr>
            </w:pPr>
          </w:p>
        </w:tc>
      </w:tr>
      <w:tr w:rsidR="00134705" w:rsidRPr="0052202B" w:rsidTr="0052202B">
        <w:trPr>
          <w:trHeight w:val="269"/>
        </w:trPr>
        <w:tc>
          <w:tcPr>
            <w:tcW w:w="703" w:type="dxa"/>
            <w:shd w:val="clear" w:color="auto" w:fill="003399"/>
            <w:vAlign w:val="center"/>
          </w:tcPr>
          <w:p w:rsidR="00134705" w:rsidRPr="00EC61DB" w:rsidRDefault="00134705" w:rsidP="0052202B">
            <w:pPr>
              <w:rPr>
                <w:rFonts w:ascii="Arial Narrow" w:hAnsi="Arial Narrow"/>
                <w:b/>
                <w:color w:val="FFFFFF"/>
                <w:szCs w:val="20"/>
              </w:rPr>
            </w:pPr>
            <w:r w:rsidRPr="00EC61DB">
              <w:rPr>
                <w:rFonts w:ascii="Arial Narrow" w:hAnsi="Arial Narrow"/>
                <w:b/>
                <w:color w:val="FFFFFF"/>
                <w:szCs w:val="20"/>
              </w:rPr>
              <w:t>2.</w:t>
            </w:r>
          </w:p>
        </w:tc>
        <w:tc>
          <w:tcPr>
            <w:tcW w:w="4470" w:type="dxa"/>
            <w:gridSpan w:val="4"/>
            <w:shd w:val="clear" w:color="auto" w:fill="auto"/>
            <w:vAlign w:val="center"/>
          </w:tcPr>
          <w:p w:rsidR="00134705" w:rsidRPr="0052202B" w:rsidRDefault="00134705" w:rsidP="0052202B">
            <w:pPr>
              <w:rPr>
                <w:rFonts w:cs="Arial"/>
                <w:b/>
                <w:szCs w:val="20"/>
              </w:rPr>
            </w:pPr>
          </w:p>
        </w:tc>
        <w:tc>
          <w:tcPr>
            <w:tcW w:w="4820" w:type="dxa"/>
            <w:gridSpan w:val="3"/>
            <w:shd w:val="clear" w:color="auto" w:fill="auto"/>
            <w:vAlign w:val="center"/>
          </w:tcPr>
          <w:p w:rsidR="00134705" w:rsidRPr="0052202B" w:rsidRDefault="00134705" w:rsidP="0052202B">
            <w:pPr>
              <w:rPr>
                <w:rFonts w:cs="Arial"/>
                <w:b/>
                <w:szCs w:val="20"/>
              </w:rPr>
            </w:pPr>
          </w:p>
        </w:tc>
      </w:tr>
      <w:tr w:rsidR="00134705" w:rsidRPr="0052202B" w:rsidTr="0052202B">
        <w:trPr>
          <w:trHeight w:val="287"/>
        </w:trPr>
        <w:tc>
          <w:tcPr>
            <w:tcW w:w="703" w:type="dxa"/>
            <w:shd w:val="clear" w:color="auto" w:fill="003399"/>
            <w:vAlign w:val="center"/>
          </w:tcPr>
          <w:p w:rsidR="00134705" w:rsidRPr="00EC61DB" w:rsidRDefault="00134705" w:rsidP="0052202B">
            <w:pPr>
              <w:rPr>
                <w:rFonts w:ascii="Arial Narrow" w:hAnsi="Arial Narrow"/>
                <w:b/>
                <w:color w:val="FFFFFF"/>
                <w:szCs w:val="20"/>
              </w:rPr>
            </w:pPr>
            <w:r w:rsidRPr="00EC61DB">
              <w:rPr>
                <w:rFonts w:ascii="Arial Narrow" w:hAnsi="Arial Narrow"/>
                <w:b/>
                <w:color w:val="FFFFFF"/>
                <w:szCs w:val="20"/>
              </w:rPr>
              <w:t>3.</w:t>
            </w:r>
          </w:p>
        </w:tc>
        <w:tc>
          <w:tcPr>
            <w:tcW w:w="4470" w:type="dxa"/>
            <w:gridSpan w:val="4"/>
            <w:shd w:val="clear" w:color="auto" w:fill="auto"/>
            <w:vAlign w:val="center"/>
          </w:tcPr>
          <w:p w:rsidR="00134705" w:rsidRPr="0052202B" w:rsidRDefault="00134705" w:rsidP="0052202B">
            <w:pPr>
              <w:rPr>
                <w:rFonts w:cs="Arial"/>
                <w:b/>
                <w:szCs w:val="20"/>
              </w:rPr>
            </w:pPr>
          </w:p>
        </w:tc>
        <w:tc>
          <w:tcPr>
            <w:tcW w:w="4820" w:type="dxa"/>
            <w:gridSpan w:val="3"/>
            <w:shd w:val="clear" w:color="auto" w:fill="auto"/>
            <w:vAlign w:val="center"/>
          </w:tcPr>
          <w:p w:rsidR="00134705" w:rsidRPr="0052202B" w:rsidRDefault="00134705" w:rsidP="0052202B">
            <w:pPr>
              <w:rPr>
                <w:rFonts w:cs="Arial"/>
                <w:b/>
                <w:szCs w:val="20"/>
              </w:rPr>
            </w:pPr>
          </w:p>
        </w:tc>
      </w:tr>
      <w:tr w:rsidR="00134705" w:rsidRPr="0052202B" w:rsidTr="0052202B">
        <w:trPr>
          <w:trHeight w:val="277"/>
        </w:trPr>
        <w:tc>
          <w:tcPr>
            <w:tcW w:w="703" w:type="dxa"/>
            <w:shd w:val="clear" w:color="auto" w:fill="003399"/>
            <w:vAlign w:val="center"/>
          </w:tcPr>
          <w:p w:rsidR="00134705" w:rsidRPr="00EC61DB" w:rsidRDefault="00134705" w:rsidP="0052202B">
            <w:pPr>
              <w:rPr>
                <w:rFonts w:ascii="Arial Narrow" w:hAnsi="Arial Narrow"/>
                <w:b/>
                <w:color w:val="FFFFFF"/>
                <w:szCs w:val="20"/>
              </w:rPr>
            </w:pPr>
            <w:r w:rsidRPr="00EC61DB">
              <w:rPr>
                <w:rFonts w:ascii="Arial Narrow" w:hAnsi="Arial Narrow"/>
                <w:b/>
                <w:color w:val="FFFFFF"/>
                <w:szCs w:val="20"/>
              </w:rPr>
              <w:t>4.</w:t>
            </w:r>
          </w:p>
        </w:tc>
        <w:tc>
          <w:tcPr>
            <w:tcW w:w="4470" w:type="dxa"/>
            <w:gridSpan w:val="4"/>
            <w:shd w:val="clear" w:color="auto" w:fill="auto"/>
            <w:vAlign w:val="center"/>
          </w:tcPr>
          <w:p w:rsidR="00134705" w:rsidRPr="0052202B" w:rsidRDefault="00134705" w:rsidP="0052202B">
            <w:pPr>
              <w:rPr>
                <w:rFonts w:cs="Arial"/>
                <w:b/>
                <w:szCs w:val="20"/>
              </w:rPr>
            </w:pPr>
          </w:p>
        </w:tc>
        <w:tc>
          <w:tcPr>
            <w:tcW w:w="4820" w:type="dxa"/>
            <w:gridSpan w:val="3"/>
            <w:shd w:val="clear" w:color="auto" w:fill="auto"/>
            <w:vAlign w:val="center"/>
          </w:tcPr>
          <w:p w:rsidR="00134705" w:rsidRPr="0052202B" w:rsidRDefault="00134705" w:rsidP="0052202B">
            <w:pPr>
              <w:rPr>
                <w:rFonts w:cs="Arial"/>
                <w:b/>
                <w:szCs w:val="20"/>
              </w:rPr>
            </w:pPr>
          </w:p>
        </w:tc>
      </w:tr>
      <w:tr w:rsidR="00134705" w:rsidRPr="0052202B" w:rsidTr="0052202B">
        <w:trPr>
          <w:trHeight w:val="267"/>
        </w:trPr>
        <w:tc>
          <w:tcPr>
            <w:tcW w:w="703" w:type="dxa"/>
            <w:shd w:val="clear" w:color="auto" w:fill="003399"/>
            <w:vAlign w:val="center"/>
          </w:tcPr>
          <w:p w:rsidR="00134705" w:rsidRPr="00EC61DB" w:rsidRDefault="00134705" w:rsidP="0052202B">
            <w:pPr>
              <w:rPr>
                <w:rFonts w:ascii="Arial Narrow" w:hAnsi="Arial Narrow"/>
                <w:b/>
                <w:color w:val="FFFFFF"/>
                <w:szCs w:val="20"/>
              </w:rPr>
            </w:pPr>
            <w:r w:rsidRPr="00EC61DB">
              <w:rPr>
                <w:rFonts w:ascii="Arial Narrow" w:hAnsi="Arial Narrow"/>
                <w:b/>
                <w:color w:val="FFFFFF"/>
                <w:szCs w:val="20"/>
              </w:rPr>
              <w:t>5.</w:t>
            </w:r>
          </w:p>
        </w:tc>
        <w:tc>
          <w:tcPr>
            <w:tcW w:w="4470" w:type="dxa"/>
            <w:gridSpan w:val="4"/>
            <w:shd w:val="clear" w:color="auto" w:fill="auto"/>
            <w:vAlign w:val="center"/>
          </w:tcPr>
          <w:p w:rsidR="00134705" w:rsidRPr="0052202B" w:rsidRDefault="00134705" w:rsidP="0052202B">
            <w:pPr>
              <w:rPr>
                <w:rFonts w:cs="Arial"/>
                <w:b/>
                <w:szCs w:val="20"/>
              </w:rPr>
            </w:pPr>
          </w:p>
        </w:tc>
        <w:tc>
          <w:tcPr>
            <w:tcW w:w="4820" w:type="dxa"/>
            <w:gridSpan w:val="3"/>
            <w:shd w:val="clear" w:color="auto" w:fill="auto"/>
            <w:vAlign w:val="center"/>
          </w:tcPr>
          <w:p w:rsidR="00134705" w:rsidRPr="0052202B" w:rsidRDefault="00134705" w:rsidP="0052202B">
            <w:pPr>
              <w:rPr>
                <w:rFonts w:cs="Arial"/>
                <w:b/>
                <w:szCs w:val="20"/>
              </w:rPr>
            </w:pPr>
          </w:p>
        </w:tc>
      </w:tr>
      <w:tr w:rsidR="00134705" w:rsidRPr="0052202B" w:rsidTr="0052202B">
        <w:trPr>
          <w:trHeight w:val="271"/>
        </w:trPr>
        <w:tc>
          <w:tcPr>
            <w:tcW w:w="703" w:type="dxa"/>
            <w:shd w:val="clear" w:color="auto" w:fill="003399"/>
            <w:vAlign w:val="center"/>
          </w:tcPr>
          <w:p w:rsidR="00134705" w:rsidRPr="00EC61DB" w:rsidRDefault="00134705" w:rsidP="0052202B">
            <w:pPr>
              <w:rPr>
                <w:rFonts w:ascii="Arial Narrow" w:hAnsi="Arial Narrow"/>
                <w:b/>
                <w:color w:val="FFFFFF"/>
                <w:szCs w:val="20"/>
              </w:rPr>
            </w:pPr>
            <w:r w:rsidRPr="00EC61DB">
              <w:rPr>
                <w:rFonts w:ascii="Arial Narrow" w:hAnsi="Arial Narrow"/>
                <w:b/>
                <w:color w:val="FFFFFF"/>
                <w:szCs w:val="20"/>
              </w:rPr>
              <w:t>6.</w:t>
            </w:r>
          </w:p>
        </w:tc>
        <w:tc>
          <w:tcPr>
            <w:tcW w:w="4470" w:type="dxa"/>
            <w:gridSpan w:val="4"/>
            <w:shd w:val="clear" w:color="auto" w:fill="auto"/>
            <w:vAlign w:val="center"/>
          </w:tcPr>
          <w:p w:rsidR="00134705" w:rsidRPr="0052202B" w:rsidRDefault="00134705" w:rsidP="0052202B">
            <w:pPr>
              <w:rPr>
                <w:rFonts w:cs="Arial"/>
                <w:b/>
                <w:szCs w:val="20"/>
              </w:rPr>
            </w:pPr>
          </w:p>
        </w:tc>
        <w:tc>
          <w:tcPr>
            <w:tcW w:w="4820" w:type="dxa"/>
            <w:gridSpan w:val="3"/>
            <w:shd w:val="clear" w:color="auto" w:fill="auto"/>
            <w:vAlign w:val="center"/>
          </w:tcPr>
          <w:p w:rsidR="00134705" w:rsidRPr="0052202B" w:rsidRDefault="00134705" w:rsidP="0052202B">
            <w:pPr>
              <w:rPr>
                <w:rFonts w:cs="Arial"/>
                <w:b/>
                <w:szCs w:val="20"/>
              </w:rPr>
            </w:pPr>
          </w:p>
        </w:tc>
      </w:tr>
      <w:tr w:rsidR="00134705" w:rsidRPr="0052202B" w:rsidTr="0052202B">
        <w:trPr>
          <w:trHeight w:val="275"/>
        </w:trPr>
        <w:tc>
          <w:tcPr>
            <w:tcW w:w="703" w:type="dxa"/>
            <w:shd w:val="clear" w:color="auto" w:fill="003399"/>
            <w:vAlign w:val="center"/>
          </w:tcPr>
          <w:p w:rsidR="00134705" w:rsidRPr="00EC61DB" w:rsidRDefault="00134705" w:rsidP="0052202B">
            <w:pPr>
              <w:rPr>
                <w:rFonts w:ascii="Arial Narrow" w:hAnsi="Arial Narrow"/>
                <w:b/>
                <w:color w:val="FFFFFF"/>
                <w:szCs w:val="20"/>
              </w:rPr>
            </w:pPr>
            <w:r w:rsidRPr="00EC61DB">
              <w:rPr>
                <w:rFonts w:ascii="Arial Narrow" w:hAnsi="Arial Narrow"/>
                <w:b/>
                <w:color w:val="FFFFFF"/>
                <w:szCs w:val="20"/>
              </w:rPr>
              <w:t>7.</w:t>
            </w:r>
          </w:p>
        </w:tc>
        <w:tc>
          <w:tcPr>
            <w:tcW w:w="4470" w:type="dxa"/>
            <w:gridSpan w:val="4"/>
            <w:shd w:val="clear" w:color="auto" w:fill="auto"/>
            <w:vAlign w:val="center"/>
          </w:tcPr>
          <w:p w:rsidR="00134705" w:rsidRPr="0052202B" w:rsidRDefault="00134705" w:rsidP="0052202B">
            <w:pPr>
              <w:rPr>
                <w:rFonts w:cs="Arial"/>
                <w:b/>
                <w:szCs w:val="20"/>
              </w:rPr>
            </w:pPr>
          </w:p>
        </w:tc>
        <w:tc>
          <w:tcPr>
            <w:tcW w:w="4820" w:type="dxa"/>
            <w:gridSpan w:val="3"/>
            <w:shd w:val="clear" w:color="auto" w:fill="auto"/>
            <w:vAlign w:val="center"/>
          </w:tcPr>
          <w:p w:rsidR="00134705" w:rsidRPr="0052202B" w:rsidRDefault="00134705" w:rsidP="0052202B">
            <w:pPr>
              <w:rPr>
                <w:rFonts w:cs="Arial"/>
                <w:b/>
                <w:szCs w:val="20"/>
              </w:rPr>
            </w:pPr>
          </w:p>
        </w:tc>
      </w:tr>
      <w:tr w:rsidR="00134705" w:rsidRPr="0052202B" w:rsidTr="0052202B">
        <w:trPr>
          <w:trHeight w:val="265"/>
        </w:trPr>
        <w:tc>
          <w:tcPr>
            <w:tcW w:w="703" w:type="dxa"/>
            <w:shd w:val="clear" w:color="auto" w:fill="003399"/>
            <w:vAlign w:val="center"/>
          </w:tcPr>
          <w:p w:rsidR="00134705" w:rsidRPr="00EC61DB" w:rsidRDefault="00134705" w:rsidP="0052202B">
            <w:pPr>
              <w:rPr>
                <w:rFonts w:ascii="Arial Narrow" w:hAnsi="Arial Narrow"/>
                <w:b/>
                <w:color w:val="FFFFFF"/>
                <w:szCs w:val="20"/>
              </w:rPr>
            </w:pPr>
            <w:r w:rsidRPr="00EC61DB">
              <w:rPr>
                <w:rFonts w:ascii="Arial Narrow" w:hAnsi="Arial Narrow"/>
                <w:b/>
                <w:color w:val="FFFFFF"/>
                <w:szCs w:val="20"/>
              </w:rPr>
              <w:t>8.</w:t>
            </w:r>
          </w:p>
        </w:tc>
        <w:tc>
          <w:tcPr>
            <w:tcW w:w="4470" w:type="dxa"/>
            <w:gridSpan w:val="4"/>
            <w:shd w:val="clear" w:color="auto" w:fill="auto"/>
            <w:vAlign w:val="center"/>
          </w:tcPr>
          <w:p w:rsidR="00134705" w:rsidRPr="0052202B" w:rsidRDefault="00134705" w:rsidP="0052202B">
            <w:pPr>
              <w:rPr>
                <w:rFonts w:cs="Arial"/>
                <w:b/>
                <w:szCs w:val="20"/>
              </w:rPr>
            </w:pPr>
          </w:p>
        </w:tc>
        <w:tc>
          <w:tcPr>
            <w:tcW w:w="4820" w:type="dxa"/>
            <w:gridSpan w:val="3"/>
            <w:shd w:val="clear" w:color="auto" w:fill="auto"/>
            <w:vAlign w:val="center"/>
          </w:tcPr>
          <w:p w:rsidR="00134705" w:rsidRPr="0052202B" w:rsidRDefault="00134705" w:rsidP="0052202B">
            <w:pPr>
              <w:rPr>
                <w:rFonts w:cs="Arial"/>
                <w:b/>
                <w:szCs w:val="20"/>
              </w:rPr>
            </w:pPr>
          </w:p>
        </w:tc>
      </w:tr>
      <w:tr w:rsidR="00134705" w:rsidRPr="0052202B" w:rsidTr="0052202B">
        <w:trPr>
          <w:trHeight w:val="283"/>
        </w:trPr>
        <w:tc>
          <w:tcPr>
            <w:tcW w:w="703" w:type="dxa"/>
            <w:shd w:val="clear" w:color="auto" w:fill="003399"/>
            <w:vAlign w:val="center"/>
          </w:tcPr>
          <w:p w:rsidR="00134705" w:rsidRPr="00EC61DB" w:rsidRDefault="00134705" w:rsidP="0052202B">
            <w:pPr>
              <w:rPr>
                <w:rFonts w:ascii="Arial Narrow" w:hAnsi="Arial Narrow"/>
                <w:b/>
                <w:color w:val="FFFFFF"/>
                <w:szCs w:val="20"/>
              </w:rPr>
            </w:pPr>
            <w:r>
              <w:rPr>
                <w:rFonts w:ascii="Arial Narrow" w:hAnsi="Arial Narrow"/>
                <w:b/>
                <w:color w:val="FFFFFF"/>
                <w:szCs w:val="20"/>
              </w:rPr>
              <w:t>9.</w:t>
            </w:r>
          </w:p>
        </w:tc>
        <w:tc>
          <w:tcPr>
            <w:tcW w:w="4470" w:type="dxa"/>
            <w:gridSpan w:val="4"/>
            <w:shd w:val="clear" w:color="auto" w:fill="auto"/>
            <w:vAlign w:val="center"/>
          </w:tcPr>
          <w:p w:rsidR="00134705" w:rsidRPr="0052202B" w:rsidRDefault="00134705" w:rsidP="0052202B">
            <w:pPr>
              <w:rPr>
                <w:rFonts w:cs="Arial"/>
                <w:b/>
                <w:szCs w:val="20"/>
              </w:rPr>
            </w:pPr>
          </w:p>
        </w:tc>
        <w:tc>
          <w:tcPr>
            <w:tcW w:w="4820" w:type="dxa"/>
            <w:gridSpan w:val="3"/>
            <w:shd w:val="clear" w:color="auto" w:fill="auto"/>
            <w:vAlign w:val="center"/>
          </w:tcPr>
          <w:p w:rsidR="00134705" w:rsidRPr="0052202B" w:rsidRDefault="00134705" w:rsidP="0052202B">
            <w:pPr>
              <w:rPr>
                <w:rFonts w:cs="Arial"/>
                <w:b/>
                <w:szCs w:val="20"/>
              </w:rPr>
            </w:pPr>
          </w:p>
        </w:tc>
      </w:tr>
      <w:tr w:rsidR="00134705" w:rsidRPr="0052202B" w:rsidTr="0052202B">
        <w:trPr>
          <w:trHeight w:val="283"/>
        </w:trPr>
        <w:tc>
          <w:tcPr>
            <w:tcW w:w="703" w:type="dxa"/>
            <w:shd w:val="clear" w:color="auto" w:fill="003399"/>
            <w:vAlign w:val="center"/>
          </w:tcPr>
          <w:p w:rsidR="00134705" w:rsidRPr="00EC61DB" w:rsidRDefault="00134705" w:rsidP="0052202B">
            <w:pPr>
              <w:rPr>
                <w:rFonts w:ascii="Arial Narrow" w:hAnsi="Arial Narrow"/>
                <w:b/>
                <w:color w:val="FFFFFF"/>
                <w:szCs w:val="20"/>
              </w:rPr>
            </w:pPr>
            <w:r>
              <w:rPr>
                <w:rFonts w:ascii="Arial Narrow" w:hAnsi="Arial Narrow"/>
                <w:b/>
                <w:color w:val="FFFFFF"/>
                <w:szCs w:val="20"/>
              </w:rPr>
              <w:t>10.</w:t>
            </w:r>
          </w:p>
        </w:tc>
        <w:tc>
          <w:tcPr>
            <w:tcW w:w="4470" w:type="dxa"/>
            <w:gridSpan w:val="4"/>
            <w:shd w:val="clear" w:color="auto" w:fill="auto"/>
            <w:vAlign w:val="center"/>
          </w:tcPr>
          <w:p w:rsidR="00134705" w:rsidRPr="0052202B" w:rsidRDefault="00134705" w:rsidP="0052202B">
            <w:pPr>
              <w:rPr>
                <w:rFonts w:cs="Arial"/>
                <w:b/>
                <w:szCs w:val="20"/>
              </w:rPr>
            </w:pPr>
          </w:p>
        </w:tc>
        <w:tc>
          <w:tcPr>
            <w:tcW w:w="4820" w:type="dxa"/>
            <w:gridSpan w:val="3"/>
            <w:shd w:val="clear" w:color="auto" w:fill="auto"/>
            <w:vAlign w:val="center"/>
          </w:tcPr>
          <w:p w:rsidR="00134705" w:rsidRPr="0052202B" w:rsidRDefault="00134705" w:rsidP="0052202B">
            <w:pPr>
              <w:rPr>
                <w:rFonts w:cs="Arial"/>
                <w:b/>
                <w:szCs w:val="20"/>
              </w:rPr>
            </w:pPr>
          </w:p>
        </w:tc>
      </w:tr>
      <w:tr w:rsidR="00134705" w:rsidRPr="0052202B" w:rsidTr="0052202B">
        <w:trPr>
          <w:trHeight w:val="283"/>
        </w:trPr>
        <w:tc>
          <w:tcPr>
            <w:tcW w:w="703" w:type="dxa"/>
            <w:shd w:val="clear" w:color="auto" w:fill="003399"/>
            <w:vAlign w:val="center"/>
          </w:tcPr>
          <w:p w:rsidR="00134705" w:rsidRPr="00EC61DB" w:rsidRDefault="00134705" w:rsidP="0052202B">
            <w:pPr>
              <w:rPr>
                <w:rFonts w:ascii="Arial Narrow" w:hAnsi="Arial Narrow"/>
                <w:b/>
                <w:color w:val="FFFFFF"/>
                <w:szCs w:val="20"/>
              </w:rPr>
            </w:pPr>
            <w:r>
              <w:rPr>
                <w:rFonts w:ascii="Arial Narrow" w:hAnsi="Arial Narrow"/>
                <w:b/>
                <w:color w:val="FFFFFF"/>
                <w:szCs w:val="20"/>
              </w:rPr>
              <w:t>11.</w:t>
            </w:r>
          </w:p>
        </w:tc>
        <w:tc>
          <w:tcPr>
            <w:tcW w:w="4470" w:type="dxa"/>
            <w:gridSpan w:val="4"/>
            <w:shd w:val="clear" w:color="auto" w:fill="auto"/>
            <w:vAlign w:val="center"/>
          </w:tcPr>
          <w:p w:rsidR="00134705" w:rsidRPr="0052202B" w:rsidRDefault="00134705" w:rsidP="0052202B">
            <w:pPr>
              <w:rPr>
                <w:rFonts w:cs="Arial"/>
                <w:b/>
                <w:szCs w:val="20"/>
              </w:rPr>
            </w:pPr>
          </w:p>
        </w:tc>
        <w:tc>
          <w:tcPr>
            <w:tcW w:w="4820" w:type="dxa"/>
            <w:gridSpan w:val="3"/>
            <w:shd w:val="clear" w:color="auto" w:fill="auto"/>
            <w:vAlign w:val="center"/>
          </w:tcPr>
          <w:p w:rsidR="00134705" w:rsidRPr="0052202B" w:rsidRDefault="00134705" w:rsidP="0052202B">
            <w:pPr>
              <w:rPr>
                <w:rFonts w:cs="Arial"/>
                <w:b/>
                <w:szCs w:val="20"/>
              </w:rPr>
            </w:pPr>
          </w:p>
        </w:tc>
      </w:tr>
      <w:tr w:rsidR="00134705" w:rsidRPr="0052202B" w:rsidTr="0052202B">
        <w:trPr>
          <w:trHeight w:val="283"/>
        </w:trPr>
        <w:tc>
          <w:tcPr>
            <w:tcW w:w="703" w:type="dxa"/>
            <w:shd w:val="clear" w:color="auto" w:fill="003399"/>
            <w:vAlign w:val="center"/>
          </w:tcPr>
          <w:p w:rsidR="00134705" w:rsidRPr="00EC61DB" w:rsidRDefault="00134705" w:rsidP="0052202B">
            <w:pPr>
              <w:rPr>
                <w:rFonts w:ascii="Arial Narrow" w:hAnsi="Arial Narrow"/>
                <w:b/>
                <w:color w:val="FFFFFF"/>
                <w:szCs w:val="20"/>
              </w:rPr>
            </w:pPr>
            <w:r>
              <w:rPr>
                <w:rFonts w:ascii="Arial Narrow" w:hAnsi="Arial Narrow"/>
                <w:b/>
                <w:color w:val="FFFFFF"/>
                <w:szCs w:val="20"/>
              </w:rPr>
              <w:t>12.</w:t>
            </w:r>
          </w:p>
        </w:tc>
        <w:tc>
          <w:tcPr>
            <w:tcW w:w="4470" w:type="dxa"/>
            <w:gridSpan w:val="4"/>
            <w:shd w:val="clear" w:color="auto" w:fill="auto"/>
            <w:vAlign w:val="center"/>
          </w:tcPr>
          <w:p w:rsidR="00134705" w:rsidRPr="0052202B" w:rsidRDefault="00134705" w:rsidP="0052202B">
            <w:pPr>
              <w:rPr>
                <w:rFonts w:cs="Arial"/>
                <w:b/>
                <w:szCs w:val="20"/>
              </w:rPr>
            </w:pPr>
          </w:p>
        </w:tc>
        <w:tc>
          <w:tcPr>
            <w:tcW w:w="4820" w:type="dxa"/>
            <w:gridSpan w:val="3"/>
            <w:shd w:val="clear" w:color="auto" w:fill="auto"/>
            <w:vAlign w:val="center"/>
          </w:tcPr>
          <w:p w:rsidR="00134705" w:rsidRPr="0052202B" w:rsidRDefault="00134705" w:rsidP="0052202B">
            <w:pPr>
              <w:rPr>
                <w:rFonts w:cs="Arial"/>
                <w:b/>
                <w:szCs w:val="20"/>
              </w:rPr>
            </w:pPr>
          </w:p>
        </w:tc>
      </w:tr>
      <w:tr w:rsidR="00134705" w:rsidRPr="0052202B" w:rsidTr="0052202B">
        <w:trPr>
          <w:trHeight w:val="131"/>
        </w:trPr>
        <w:tc>
          <w:tcPr>
            <w:tcW w:w="703" w:type="dxa"/>
            <w:shd w:val="clear" w:color="auto" w:fill="003399"/>
            <w:vAlign w:val="center"/>
          </w:tcPr>
          <w:p w:rsidR="00134705" w:rsidRPr="00EC61DB" w:rsidRDefault="00134705" w:rsidP="0052202B">
            <w:pPr>
              <w:rPr>
                <w:rFonts w:ascii="Arial Narrow" w:hAnsi="Arial Narrow"/>
                <w:b/>
                <w:color w:val="FFFFFF"/>
                <w:szCs w:val="20"/>
              </w:rPr>
            </w:pPr>
            <w:r>
              <w:rPr>
                <w:rFonts w:ascii="Arial Narrow" w:hAnsi="Arial Narrow"/>
                <w:b/>
                <w:color w:val="FFFFFF"/>
                <w:szCs w:val="20"/>
              </w:rPr>
              <w:t>13.</w:t>
            </w:r>
          </w:p>
        </w:tc>
        <w:tc>
          <w:tcPr>
            <w:tcW w:w="4470" w:type="dxa"/>
            <w:gridSpan w:val="4"/>
            <w:shd w:val="clear" w:color="auto" w:fill="auto"/>
            <w:vAlign w:val="center"/>
          </w:tcPr>
          <w:p w:rsidR="00134705" w:rsidRPr="0052202B" w:rsidRDefault="00134705" w:rsidP="0052202B">
            <w:pPr>
              <w:rPr>
                <w:rFonts w:cs="Arial"/>
                <w:b/>
                <w:szCs w:val="20"/>
              </w:rPr>
            </w:pPr>
          </w:p>
        </w:tc>
        <w:tc>
          <w:tcPr>
            <w:tcW w:w="4820" w:type="dxa"/>
            <w:gridSpan w:val="3"/>
            <w:shd w:val="clear" w:color="auto" w:fill="auto"/>
            <w:vAlign w:val="center"/>
          </w:tcPr>
          <w:p w:rsidR="00134705" w:rsidRPr="0052202B" w:rsidRDefault="00134705" w:rsidP="0052202B">
            <w:pPr>
              <w:rPr>
                <w:rFonts w:cs="Arial"/>
                <w:b/>
                <w:szCs w:val="20"/>
              </w:rPr>
            </w:pPr>
          </w:p>
        </w:tc>
      </w:tr>
      <w:tr w:rsidR="00134705" w:rsidRPr="0052202B" w:rsidTr="0052202B">
        <w:trPr>
          <w:trHeight w:val="131"/>
        </w:trPr>
        <w:tc>
          <w:tcPr>
            <w:tcW w:w="703" w:type="dxa"/>
            <w:shd w:val="clear" w:color="auto" w:fill="003399"/>
            <w:vAlign w:val="center"/>
          </w:tcPr>
          <w:p w:rsidR="00134705" w:rsidRPr="00EC61DB" w:rsidRDefault="00134705" w:rsidP="0052202B">
            <w:pPr>
              <w:rPr>
                <w:rFonts w:ascii="Arial Narrow" w:hAnsi="Arial Narrow"/>
                <w:b/>
                <w:color w:val="FFFFFF"/>
                <w:szCs w:val="20"/>
              </w:rPr>
            </w:pPr>
            <w:r>
              <w:rPr>
                <w:rFonts w:ascii="Arial Narrow" w:hAnsi="Arial Narrow"/>
                <w:b/>
                <w:color w:val="FFFFFF"/>
                <w:szCs w:val="20"/>
              </w:rPr>
              <w:t>14</w:t>
            </w:r>
            <w:r w:rsidRPr="00EC61DB">
              <w:rPr>
                <w:rFonts w:ascii="Arial Narrow" w:hAnsi="Arial Narrow"/>
                <w:b/>
                <w:color w:val="FFFFFF"/>
                <w:szCs w:val="20"/>
              </w:rPr>
              <w:t>.</w:t>
            </w:r>
          </w:p>
        </w:tc>
        <w:tc>
          <w:tcPr>
            <w:tcW w:w="4470" w:type="dxa"/>
            <w:gridSpan w:val="4"/>
            <w:shd w:val="clear" w:color="auto" w:fill="auto"/>
            <w:vAlign w:val="center"/>
          </w:tcPr>
          <w:p w:rsidR="00134705" w:rsidRPr="0052202B" w:rsidRDefault="00134705" w:rsidP="0052202B">
            <w:pPr>
              <w:rPr>
                <w:rFonts w:cs="Arial"/>
                <w:b/>
                <w:szCs w:val="20"/>
              </w:rPr>
            </w:pPr>
          </w:p>
        </w:tc>
        <w:tc>
          <w:tcPr>
            <w:tcW w:w="4820" w:type="dxa"/>
            <w:gridSpan w:val="3"/>
            <w:shd w:val="clear" w:color="auto" w:fill="auto"/>
            <w:vAlign w:val="center"/>
          </w:tcPr>
          <w:p w:rsidR="00134705" w:rsidRPr="0052202B" w:rsidRDefault="00134705" w:rsidP="0052202B">
            <w:pPr>
              <w:rPr>
                <w:rFonts w:cs="Arial"/>
                <w:b/>
                <w:szCs w:val="20"/>
              </w:rPr>
            </w:pPr>
          </w:p>
        </w:tc>
      </w:tr>
    </w:tbl>
    <w:p w:rsidR="00631991" w:rsidRPr="00EC61DB" w:rsidRDefault="00631991" w:rsidP="00AB49F8">
      <w:pPr>
        <w:pStyle w:val="EstiloConvietas"/>
        <w:numPr>
          <w:ilvl w:val="0"/>
          <w:numId w:val="0"/>
        </w:numPr>
        <w:spacing w:line="288" w:lineRule="auto"/>
        <w:rPr>
          <w:rFonts w:ascii="Calibri" w:hAnsi="Calibri" w:cs="Calibri"/>
          <w:szCs w:val="20"/>
        </w:rPr>
      </w:pPr>
    </w:p>
    <w:p w:rsidR="0052202B" w:rsidRDefault="0052202B" w:rsidP="0052202B">
      <w:pPr>
        <w:rPr>
          <w:b/>
          <w:sz w:val="18"/>
          <w:szCs w:val="18"/>
          <w:lang w:bidi="he-IL"/>
        </w:rPr>
      </w:pPr>
      <w:bookmarkStart w:id="1" w:name="_Toc173210388"/>
      <w:bookmarkStart w:id="2" w:name="_Toc176193257"/>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52202B" w:rsidRDefault="0052202B" w:rsidP="0052202B">
      <w:pPr>
        <w:rPr>
          <w:b/>
          <w:sz w:val="18"/>
          <w:szCs w:val="18"/>
          <w:lang w:bidi="he-IL"/>
        </w:rPr>
      </w:pPr>
    </w:p>
    <w:p w:rsidR="00ED5FAA" w:rsidRPr="00ED5FAA" w:rsidRDefault="00ED5FAA" w:rsidP="00EC61DB">
      <w:pPr>
        <w:pStyle w:val="Ttulo2"/>
        <w:pageBreakBefore/>
        <w:rPr>
          <w:rFonts w:ascii="Arial" w:hAnsi="Arial"/>
          <w:bCs w:val="0"/>
          <w:caps/>
          <w:color w:val="auto"/>
          <w:sz w:val="18"/>
          <w:szCs w:val="20"/>
        </w:rPr>
      </w:pPr>
      <w:r w:rsidRPr="00ED5FAA">
        <w:rPr>
          <w:rFonts w:ascii="Arial" w:hAnsi="Arial"/>
          <w:bCs w:val="0"/>
          <w:caps/>
          <w:color w:val="auto"/>
          <w:sz w:val="18"/>
          <w:szCs w:val="20"/>
        </w:rPr>
        <w:lastRenderedPageBreak/>
        <w:t xml:space="preserve">PARTE I: </w:t>
      </w:r>
      <w:bookmarkEnd w:id="1"/>
      <w:bookmarkEnd w:id="2"/>
      <w:r w:rsidRPr="00ED5FAA">
        <w:rPr>
          <w:rFonts w:ascii="Arial" w:hAnsi="Arial"/>
          <w:bCs w:val="0"/>
          <w:caps/>
          <w:color w:val="auto"/>
          <w:sz w:val="18"/>
          <w:szCs w:val="20"/>
        </w:rPr>
        <w:t>ANTECEDENTES</w:t>
      </w:r>
      <w:r w:rsidR="00D56951" w:rsidRPr="00ED5FAA">
        <w:rPr>
          <w:rFonts w:ascii="Arial" w:hAnsi="Arial"/>
          <w:bCs w:val="0"/>
          <w:caps/>
          <w:color w:val="auto"/>
          <w:sz w:val="18"/>
          <w:szCs w:val="20"/>
        </w:rPr>
        <w:fldChar w:fldCharType="begin"/>
      </w:r>
      <w:r w:rsidRPr="00ED5FAA">
        <w:rPr>
          <w:rFonts w:ascii="Arial" w:hAnsi="Arial"/>
          <w:bCs w:val="0"/>
          <w:caps/>
          <w:color w:val="auto"/>
          <w:sz w:val="18"/>
          <w:szCs w:val="20"/>
        </w:rPr>
        <w:instrText xml:space="preserve"> XE "PARTE I\: GESTIÓN DE LA MUNICIPALIDAD \: CRITERIOS 1,2 Y 3." </w:instrText>
      </w:r>
      <w:r w:rsidR="00D56951" w:rsidRPr="00ED5FAA">
        <w:rPr>
          <w:rFonts w:ascii="Arial" w:hAnsi="Arial"/>
          <w:bCs w:val="0"/>
          <w:caps/>
          <w:color w:val="auto"/>
          <w:sz w:val="18"/>
          <w:szCs w:val="20"/>
        </w:rPr>
        <w:fldChar w:fldCharType="end"/>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828"/>
      </w:tblGrid>
      <w:tr w:rsidR="00ED5FAA" w:rsidTr="00134705">
        <w:trPr>
          <w:trHeight w:val="1128"/>
        </w:trPr>
        <w:tc>
          <w:tcPr>
            <w:tcW w:w="9828" w:type="dxa"/>
            <w:shd w:val="clear" w:color="auto" w:fill="003399"/>
          </w:tcPr>
          <w:p w:rsidR="0052202B" w:rsidRDefault="0052202B" w:rsidP="00ED5FAA">
            <w:pPr>
              <w:tabs>
                <w:tab w:val="center" w:pos="4419"/>
                <w:tab w:val="right" w:pos="8838"/>
              </w:tabs>
              <w:rPr>
                <w:b/>
                <w:caps/>
                <w:sz w:val="18"/>
                <w:szCs w:val="20"/>
              </w:rPr>
            </w:pPr>
            <w:bookmarkStart w:id="3" w:name="_Toc173210389"/>
            <w:bookmarkStart w:id="4" w:name="_Toc175133100"/>
          </w:p>
          <w:p w:rsidR="00ED5FAA" w:rsidRDefault="00ED5FAA" w:rsidP="00ED5FAA">
            <w:pPr>
              <w:tabs>
                <w:tab w:val="center" w:pos="4419"/>
                <w:tab w:val="right" w:pos="8838"/>
              </w:tabs>
              <w:rPr>
                <w:b/>
                <w:caps/>
                <w:sz w:val="18"/>
                <w:szCs w:val="20"/>
              </w:rPr>
            </w:pPr>
            <w:r>
              <w:rPr>
                <w:b/>
                <w:caps/>
                <w:sz w:val="18"/>
                <w:szCs w:val="20"/>
              </w:rPr>
              <w:t>Antecedentes generales del municipio</w:t>
            </w:r>
            <w:bookmarkEnd w:id="3"/>
            <w:bookmarkEnd w:id="4"/>
          </w:p>
          <w:p w:rsidR="000451EA" w:rsidRPr="000451EA" w:rsidRDefault="000451EA" w:rsidP="000451EA">
            <w:pPr>
              <w:pStyle w:val="Textosinformato"/>
              <w:jc w:val="both"/>
              <w:rPr>
                <w:rFonts w:ascii="Arial" w:eastAsia="Times New Roman" w:hAnsi="Arial"/>
                <w:sz w:val="18"/>
                <w:szCs w:val="18"/>
                <w:lang w:val="es-ES" w:eastAsia="es-ES" w:bidi="he-IL"/>
              </w:rPr>
            </w:pPr>
            <w:r w:rsidRPr="000451EA">
              <w:rPr>
                <w:rFonts w:ascii="Arial" w:eastAsia="Times New Roman" w:hAnsi="Arial"/>
                <w:sz w:val="18"/>
                <w:szCs w:val="18"/>
                <w:lang w:val="es-ES" w:eastAsia="es-ES" w:bidi="he-IL"/>
              </w:rPr>
              <w:t>Este capítulo no se evalúa, solamente busca contextualizar las prácticas a analizar en el resto del documento. Al final del presente capítulo, se presenta el listado de los 14 servicios municipales que se deben tener como referencia para el desarrollo de la Autoevaluación, los que adquieren especial relevancia en los subcriterios 9, 10 y 11.</w:t>
            </w:r>
          </w:p>
        </w:tc>
      </w:tr>
    </w:tbl>
    <w:p w:rsidR="000451EA" w:rsidRPr="0002416E" w:rsidRDefault="000451EA" w:rsidP="007C05E2">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08"/>
        <w:gridCol w:w="6720"/>
      </w:tblGrid>
      <w:tr w:rsidR="006679F3" w:rsidRPr="0002416E" w:rsidTr="00EC61DB">
        <w:trPr>
          <w:trHeight w:val="567"/>
        </w:trPr>
        <w:tc>
          <w:tcPr>
            <w:tcW w:w="9828" w:type="dxa"/>
            <w:gridSpan w:val="2"/>
            <w:shd w:val="clear" w:color="auto" w:fill="003399"/>
            <w:vAlign w:val="center"/>
          </w:tcPr>
          <w:p w:rsidR="006679F3" w:rsidRPr="00ED5FAA" w:rsidRDefault="006679F3" w:rsidP="00F536F7">
            <w:pPr>
              <w:jc w:val="center"/>
              <w:rPr>
                <w:b/>
                <w:sz w:val="18"/>
                <w:szCs w:val="18"/>
                <w:lang w:bidi="he-IL"/>
              </w:rPr>
            </w:pPr>
            <w:bookmarkStart w:id="5" w:name="_Toc175133101"/>
            <w:r w:rsidRPr="00ED5FAA">
              <w:rPr>
                <w:b/>
                <w:sz w:val="18"/>
                <w:szCs w:val="18"/>
                <w:lang w:bidi="he-IL"/>
              </w:rPr>
              <w:t>A</w:t>
            </w:r>
            <w:bookmarkEnd w:id="5"/>
            <w:r w:rsidR="00F536F7">
              <w:rPr>
                <w:b/>
                <w:sz w:val="18"/>
                <w:szCs w:val="18"/>
                <w:lang w:bidi="he-IL"/>
              </w:rPr>
              <w:t>NTECEDENTES DE LA COMUNA</w:t>
            </w:r>
          </w:p>
        </w:tc>
      </w:tr>
      <w:tr w:rsidR="006679F3" w:rsidRPr="0002416E" w:rsidTr="00F536F7">
        <w:trPr>
          <w:trHeight w:val="567"/>
        </w:trPr>
        <w:tc>
          <w:tcPr>
            <w:tcW w:w="3108" w:type="dxa"/>
            <w:shd w:val="clear" w:color="auto" w:fill="003399"/>
            <w:vAlign w:val="center"/>
          </w:tcPr>
          <w:p w:rsidR="006679F3" w:rsidRPr="00ED5FAA" w:rsidRDefault="006679F3" w:rsidP="001176FC">
            <w:pPr>
              <w:jc w:val="left"/>
              <w:rPr>
                <w:sz w:val="18"/>
                <w:szCs w:val="18"/>
                <w:lang w:bidi="he-IL"/>
              </w:rPr>
            </w:pPr>
            <w:bookmarkStart w:id="6" w:name="_Toc175133102"/>
            <w:r w:rsidRPr="00ED5FAA">
              <w:rPr>
                <w:sz w:val="18"/>
                <w:szCs w:val="18"/>
                <w:lang w:bidi="he-IL"/>
              </w:rPr>
              <w:t>¿Cuál es la extensión territorial de la comuna?</w:t>
            </w:r>
            <w:bookmarkEnd w:id="6"/>
          </w:p>
        </w:tc>
        <w:tc>
          <w:tcPr>
            <w:tcW w:w="6720" w:type="dxa"/>
            <w:vAlign w:val="center"/>
          </w:tcPr>
          <w:p w:rsidR="006679F3" w:rsidRPr="0002416E" w:rsidRDefault="006679F3" w:rsidP="001176FC">
            <w:pPr>
              <w:jc w:val="left"/>
              <w:rPr>
                <w:rFonts w:ascii="Calibri" w:hAnsi="Calibri" w:cs="Calibri"/>
                <w:b/>
                <w:sz w:val="16"/>
                <w:szCs w:val="16"/>
                <w:lang w:val="es-ES_tradnl" w:bidi="he-IL"/>
              </w:rPr>
            </w:pPr>
          </w:p>
        </w:tc>
      </w:tr>
      <w:tr w:rsidR="006679F3" w:rsidRPr="0002416E" w:rsidTr="00F536F7">
        <w:trPr>
          <w:trHeight w:val="567"/>
        </w:trPr>
        <w:tc>
          <w:tcPr>
            <w:tcW w:w="3108" w:type="dxa"/>
            <w:shd w:val="clear" w:color="auto" w:fill="003399"/>
            <w:vAlign w:val="center"/>
          </w:tcPr>
          <w:p w:rsidR="006679F3" w:rsidRPr="000451EA" w:rsidRDefault="006679F3" w:rsidP="001176FC">
            <w:pPr>
              <w:jc w:val="left"/>
              <w:rPr>
                <w:sz w:val="18"/>
                <w:szCs w:val="18"/>
                <w:lang w:bidi="he-IL"/>
              </w:rPr>
            </w:pPr>
            <w:bookmarkStart w:id="7" w:name="_Toc175133103"/>
            <w:r w:rsidRPr="000451EA">
              <w:rPr>
                <w:sz w:val="18"/>
                <w:szCs w:val="18"/>
                <w:lang w:bidi="he-IL"/>
              </w:rPr>
              <w:t>¿Cuáles son las principales características geográficas del territorio?</w:t>
            </w:r>
            <w:bookmarkEnd w:id="7"/>
            <w:r w:rsidR="00174218" w:rsidRPr="000451EA">
              <w:rPr>
                <w:sz w:val="18"/>
                <w:szCs w:val="18"/>
                <w:lang w:bidi="he-IL"/>
              </w:rPr>
              <w:t xml:space="preserve"> </w:t>
            </w:r>
          </w:p>
        </w:tc>
        <w:tc>
          <w:tcPr>
            <w:tcW w:w="6720" w:type="dxa"/>
            <w:vAlign w:val="center"/>
          </w:tcPr>
          <w:p w:rsidR="006679F3" w:rsidRPr="0002416E" w:rsidRDefault="006679F3" w:rsidP="001176FC">
            <w:pPr>
              <w:jc w:val="left"/>
              <w:rPr>
                <w:rFonts w:ascii="Calibri" w:hAnsi="Calibri" w:cs="Calibri"/>
                <w:b/>
                <w:sz w:val="16"/>
                <w:szCs w:val="16"/>
                <w:lang w:val="es-ES_tradnl" w:bidi="he-IL"/>
              </w:rPr>
            </w:pPr>
          </w:p>
        </w:tc>
      </w:tr>
      <w:tr w:rsidR="006679F3" w:rsidRPr="0002416E" w:rsidTr="00F536F7">
        <w:trPr>
          <w:trHeight w:val="567"/>
        </w:trPr>
        <w:tc>
          <w:tcPr>
            <w:tcW w:w="3108" w:type="dxa"/>
            <w:shd w:val="clear" w:color="auto" w:fill="003399"/>
            <w:vAlign w:val="center"/>
          </w:tcPr>
          <w:p w:rsidR="006679F3" w:rsidRPr="00ED5FAA" w:rsidRDefault="006679F3" w:rsidP="001176FC">
            <w:pPr>
              <w:jc w:val="left"/>
              <w:rPr>
                <w:sz w:val="18"/>
                <w:szCs w:val="18"/>
                <w:lang w:bidi="he-IL"/>
              </w:rPr>
            </w:pPr>
            <w:bookmarkStart w:id="8" w:name="_Toc175133104"/>
            <w:r w:rsidRPr="00ED5FAA">
              <w:rPr>
                <w:sz w:val="18"/>
                <w:szCs w:val="18"/>
                <w:lang w:bidi="he-IL"/>
              </w:rPr>
              <w:t>¿Cuántos habitantes tiene la comuna?</w:t>
            </w:r>
            <w:bookmarkEnd w:id="8"/>
          </w:p>
        </w:tc>
        <w:tc>
          <w:tcPr>
            <w:tcW w:w="6720" w:type="dxa"/>
            <w:vAlign w:val="center"/>
          </w:tcPr>
          <w:p w:rsidR="006679F3" w:rsidRPr="0002416E" w:rsidRDefault="006679F3" w:rsidP="001176FC">
            <w:pPr>
              <w:jc w:val="left"/>
              <w:rPr>
                <w:rFonts w:ascii="Calibri" w:hAnsi="Calibri" w:cs="Calibri"/>
                <w:b/>
                <w:sz w:val="16"/>
                <w:szCs w:val="16"/>
                <w:lang w:val="es-ES_tradnl" w:bidi="he-IL"/>
              </w:rPr>
            </w:pPr>
          </w:p>
        </w:tc>
      </w:tr>
      <w:tr w:rsidR="006679F3" w:rsidRPr="0002416E" w:rsidTr="00F536F7">
        <w:trPr>
          <w:trHeight w:val="567"/>
        </w:trPr>
        <w:tc>
          <w:tcPr>
            <w:tcW w:w="3108" w:type="dxa"/>
            <w:shd w:val="clear" w:color="auto" w:fill="003399"/>
            <w:vAlign w:val="center"/>
          </w:tcPr>
          <w:p w:rsidR="006679F3" w:rsidRPr="00ED5FAA" w:rsidRDefault="006679F3" w:rsidP="001176FC">
            <w:pPr>
              <w:jc w:val="left"/>
              <w:rPr>
                <w:sz w:val="18"/>
                <w:szCs w:val="18"/>
                <w:lang w:bidi="he-IL"/>
              </w:rPr>
            </w:pPr>
            <w:bookmarkStart w:id="9" w:name="_Toc175133105"/>
            <w:r w:rsidRPr="00ED5FAA">
              <w:rPr>
                <w:sz w:val="18"/>
                <w:szCs w:val="18"/>
                <w:lang w:bidi="he-IL"/>
              </w:rPr>
              <w:t>¿Cuáles son sus principales actividades económicas?</w:t>
            </w:r>
            <w:bookmarkEnd w:id="9"/>
          </w:p>
        </w:tc>
        <w:tc>
          <w:tcPr>
            <w:tcW w:w="6720" w:type="dxa"/>
            <w:vAlign w:val="center"/>
          </w:tcPr>
          <w:p w:rsidR="006679F3" w:rsidRPr="0002416E" w:rsidRDefault="006679F3" w:rsidP="001176FC">
            <w:pPr>
              <w:jc w:val="left"/>
              <w:rPr>
                <w:rFonts w:ascii="Calibri" w:hAnsi="Calibri" w:cs="Calibri"/>
                <w:b/>
                <w:sz w:val="16"/>
                <w:szCs w:val="16"/>
                <w:lang w:val="es-ES_tradnl" w:bidi="he-IL"/>
              </w:rPr>
            </w:pPr>
          </w:p>
        </w:tc>
      </w:tr>
      <w:tr w:rsidR="006679F3" w:rsidRPr="0002416E" w:rsidTr="00F536F7">
        <w:trPr>
          <w:trHeight w:val="567"/>
        </w:trPr>
        <w:tc>
          <w:tcPr>
            <w:tcW w:w="3108" w:type="dxa"/>
            <w:shd w:val="clear" w:color="auto" w:fill="003399"/>
            <w:vAlign w:val="center"/>
          </w:tcPr>
          <w:p w:rsidR="006679F3" w:rsidRPr="00ED5FAA" w:rsidRDefault="006679F3" w:rsidP="001176FC">
            <w:pPr>
              <w:jc w:val="left"/>
              <w:rPr>
                <w:sz w:val="18"/>
                <w:szCs w:val="18"/>
                <w:lang w:bidi="he-IL"/>
              </w:rPr>
            </w:pPr>
            <w:bookmarkStart w:id="10" w:name="_Toc175133106"/>
            <w:r w:rsidRPr="00ED5FAA">
              <w:rPr>
                <w:sz w:val="18"/>
                <w:szCs w:val="18"/>
                <w:lang w:bidi="he-IL"/>
              </w:rPr>
              <w:t>¿Cuál es su porcentaje de ruralidad?</w:t>
            </w:r>
            <w:bookmarkEnd w:id="10"/>
          </w:p>
        </w:tc>
        <w:tc>
          <w:tcPr>
            <w:tcW w:w="6720" w:type="dxa"/>
            <w:vAlign w:val="center"/>
          </w:tcPr>
          <w:p w:rsidR="006679F3" w:rsidRPr="0002416E" w:rsidRDefault="006679F3" w:rsidP="001176FC">
            <w:pPr>
              <w:jc w:val="left"/>
              <w:rPr>
                <w:rFonts w:ascii="Calibri" w:hAnsi="Calibri" w:cs="Calibri"/>
                <w:b/>
                <w:sz w:val="16"/>
                <w:szCs w:val="16"/>
                <w:lang w:val="es-ES_tradnl" w:bidi="he-IL"/>
              </w:rPr>
            </w:pPr>
          </w:p>
        </w:tc>
      </w:tr>
      <w:tr w:rsidR="006679F3" w:rsidRPr="0002416E" w:rsidTr="00F536F7">
        <w:trPr>
          <w:trHeight w:val="567"/>
        </w:trPr>
        <w:tc>
          <w:tcPr>
            <w:tcW w:w="3108" w:type="dxa"/>
            <w:shd w:val="clear" w:color="auto" w:fill="003399"/>
            <w:vAlign w:val="center"/>
          </w:tcPr>
          <w:p w:rsidR="006679F3" w:rsidRPr="000451EA" w:rsidRDefault="006679F3" w:rsidP="001176FC">
            <w:pPr>
              <w:jc w:val="left"/>
              <w:rPr>
                <w:sz w:val="18"/>
                <w:szCs w:val="18"/>
                <w:lang w:bidi="he-IL"/>
              </w:rPr>
            </w:pPr>
            <w:bookmarkStart w:id="11" w:name="_Toc175133107"/>
            <w:r w:rsidRPr="000451EA">
              <w:rPr>
                <w:sz w:val="18"/>
                <w:szCs w:val="18"/>
                <w:lang w:bidi="he-IL"/>
              </w:rPr>
              <w:t>¿Cuáles son los principales centros poblados?</w:t>
            </w:r>
            <w:bookmarkEnd w:id="11"/>
          </w:p>
        </w:tc>
        <w:tc>
          <w:tcPr>
            <w:tcW w:w="6720" w:type="dxa"/>
            <w:vAlign w:val="center"/>
          </w:tcPr>
          <w:p w:rsidR="006679F3" w:rsidRPr="0002416E" w:rsidRDefault="006679F3" w:rsidP="001176FC">
            <w:pPr>
              <w:jc w:val="left"/>
              <w:rPr>
                <w:rFonts w:ascii="Calibri" w:hAnsi="Calibri" w:cs="Calibri"/>
                <w:b/>
                <w:sz w:val="16"/>
                <w:szCs w:val="16"/>
                <w:lang w:val="es-ES_tradnl" w:bidi="he-IL"/>
              </w:rPr>
            </w:pPr>
          </w:p>
        </w:tc>
      </w:tr>
      <w:tr w:rsidR="006679F3" w:rsidRPr="0002416E" w:rsidTr="00EC61DB">
        <w:trPr>
          <w:trHeight w:val="389"/>
        </w:trPr>
        <w:tc>
          <w:tcPr>
            <w:tcW w:w="9828" w:type="dxa"/>
            <w:gridSpan w:val="2"/>
            <w:shd w:val="clear" w:color="auto" w:fill="003399"/>
            <w:vAlign w:val="center"/>
          </w:tcPr>
          <w:p w:rsidR="006679F3" w:rsidRPr="00ED5FAA" w:rsidRDefault="006679F3" w:rsidP="00F536F7">
            <w:pPr>
              <w:jc w:val="center"/>
              <w:rPr>
                <w:b/>
                <w:sz w:val="18"/>
                <w:szCs w:val="18"/>
                <w:lang w:bidi="he-IL"/>
              </w:rPr>
            </w:pPr>
            <w:bookmarkStart w:id="12" w:name="_Toc175133108"/>
            <w:r w:rsidRPr="00ED5FAA">
              <w:rPr>
                <w:b/>
                <w:sz w:val="18"/>
                <w:szCs w:val="18"/>
                <w:lang w:bidi="he-IL"/>
              </w:rPr>
              <w:t>A</w:t>
            </w:r>
            <w:bookmarkEnd w:id="12"/>
            <w:r w:rsidR="00F536F7">
              <w:rPr>
                <w:b/>
                <w:sz w:val="18"/>
                <w:szCs w:val="18"/>
                <w:lang w:bidi="he-IL"/>
              </w:rPr>
              <w:t>NTECEDENTES DE LA MUNICIPALIDAD</w:t>
            </w:r>
          </w:p>
        </w:tc>
      </w:tr>
      <w:tr w:rsidR="006679F3" w:rsidRPr="0002416E" w:rsidTr="00F536F7">
        <w:trPr>
          <w:trHeight w:val="567"/>
        </w:trPr>
        <w:tc>
          <w:tcPr>
            <w:tcW w:w="3108" w:type="dxa"/>
            <w:shd w:val="clear" w:color="auto" w:fill="003399"/>
            <w:vAlign w:val="center"/>
          </w:tcPr>
          <w:p w:rsidR="006679F3" w:rsidRPr="00ED5FAA" w:rsidRDefault="006679F3" w:rsidP="001176FC">
            <w:pPr>
              <w:jc w:val="left"/>
              <w:rPr>
                <w:sz w:val="18"/>
                <w:szCs w:val="18"/>
                <w:lang w:bidi="he-IL"/>
              </w:rPr>
            </w:pPr>
            <w:r w:rsidRPr="00ED5FAA">
              <w:rPr>
                <w:sz w:val="18"/>
                <w:szCs w:val="18"/>
                <w:lang w:bidi="he-IL"/>
              </w:rPr>
              <w:t>¿Cuál es la misión de la municipalidad? (en caso de no estar definida no contestar esta pregunta)</w:t>
            </w:r>
          </w:p>
        </w:tc>
        <w:tc>
          <w:tcPr>
            <w:tcW w:w="6720" w:type="dxa"/>
            <w:vAlign w:val="center"/>
          </w:tcPr>
          <w:p w:rsidR="006679F3" w:rsidRPr="0002416E" w:rsidRDefault="006679F3" w:rsidP="001176FC">
            <w:pPr>
              <w:rPr>
                <w:rFonts w:ascii="Calibri" w:hAnsi="Calibri" w:cs="Calibri"/>
                <w:b/>
                <w:sz w:val="16"/>
                <w:szCs w:val="16"/>
                <w:lang w:val="es-ES_tradnl" w:bidi="he-IL"/>
              </w:rPr>
            </w:pPr>
          </w:p>
        </w:tc>
      </w:tr>
      <w:tr w:rsidR="006679F3" w:rsidRPr="0002416E" w:rsidTr="00F536F7">
        <w:trPr>
          <w:trHeight w:val="567"/>
        </w:trPr>
        <w:tc>
          <w:tcPr>
            <w:tcW w:w="3108" w:type="dxa"/>
            <w:shd w:val="clear" w:color="auto" w:fill="003399"/>
            <w:vAlign w:val="center"/>
          </w:tcPr>
          <w:p w:rsidR="006679F3" w:rsidRPr="00ED5FAA" w:rsidRDefault="006679F3" w:rsidP="001176FC">
            <w:pPr>
              <w:jc w:val="left"/>
              <w:rPr>
                <w:sz w:val="18"/>
                <w:szCs w:val="18"/>
                <w:lang w:bidi="he-IL"/>
              </w:rPr>
            </w:pPr>
            <w:r w:rsidRPr="00ED5FAA">
              <w:rPr>
                <w:sz w:val="18"/>
                <w:szCs w:val="18"/>
                <w:lang w:bidi="he-IL"/>
              </w:rPr>
              <w:t>¿Cuáles son los objetivos estratégicos de la municipalidad? (en caso de no estar definidos no contestar esta pregunta)</w:t>
            </w:r>
          </w:p>
        </w:tc>
        <w:tc>
          <w:tcPr>
            <w:tcW w:w="6720" w:type="dxa"/>
            <w:vAlign w:val="center"/>
          </w:tcPr>
          <w:p w:rsidR="006679F3" w:rsidRPr="0002416E" w:rsidRDefault="006679F3" w:rsidP="001176FC">
            <w:pPr>
              <w:rPr>
                <w:rFonts w:ascii="Calibri" w:hAnsi="Calibri" w:cs="Calibri"/>
                <w:b/>
                <w:sz w:val="16"/>
                <w:szCs w:val="16"/>
                <w:lang w:val="es-ES_tradnl" w:bidi="he-IL"/>
              </w:rPr>
            </w:pPr>
          </w:p>
        </w:tc>
      </w:tr>
      <w:tr w:rsidR="006679F3" w:rsidRPr="0002416E" w:rsidTr="00F536F7">
        <w:trPr>
          <w:trHeight w:val="567"/>
        </w:trPr>
        <w:tc>
          <w:tcPr>
            <w:tcW w:w="3108" w:type="dxa"/>
            <w:shd w:val="clear" w:color="auto" w:fill="003399"/>
            <w:vAlign w:val="center"/>
          </w:tcPr>
          <w:p w:rsidR="006679F3" w:rsidRPr="00ED5FAA" w:rsidRDefault="006679F3" w:rsidP="001176FC">
            <w:pPr>
              <w:jc w:val="left"/>
              <w:rPr>
                <w:sz w:val="18"/>
                <w:szCs w:val="18"/>
                <w:lang w:bidi="he-IL"/>
              </w:rPr>
            </w:pPr>
            <w:bookmarkStart w:id="13" w:name="_Toc175133109"/>
            <w:r w:rsidRPr="00ED5FAA">
              <w:rPr>
                <w:sz w:val="18"/>
                <w:szCs w:val="18"/>
                <w:lang w:bidi="he-IL"/>
              </w:rPr>
              <w:t>¿Cuántas personas trabajan en la municipalidad (planta, contrata y honorarios)?</w:t>
            </w:r>
            <w:bookmarkEnd w:id="13"/>
          </w:p>
        </w:tc>
        <w:tc>
          <w:tcPr>
            <w:tcW w:w="6720" w:type="dxa"/>
            <w:vAlign w:val="center"/>
          </w:tcPr>
          <w:p w:rsidR="006679F3" w:rsidRPr="0002416E" w:rsidRDefault="006679F3" w:rsidP="001176FC">
            <w:pPr>
              <w:rPr>
                <w:rFonts w:ascii="Calibri" w:hAnsi="Calibri" w:cs="Calibri"/>
                <w:b/>
                <w:sz w:val="16"/>
                <w:szCs w:val="16"/>
                <w:lang w:val="es-ES_tradnl" w:bidi="he-IL"/>
              </w:rPr>
            </w:pPr>
          </w:p>
        </w:tc>
      </w:tr>
      <w:tr w:rsidR="006679F3" w:rsidRPr="0002416E" w:rsidTr="00F536F7">
        <w:trPr>
          <w:trHeight w:val="567"/>
        </w:trPr>
        <w:tc>
          <w:tcPr>
            <w:tcW w:w="3108" w:type="dxa"/>
            <w:shd w:val="clear" w:color="auto" w:fill="003399"/>
            <w:vAlign w:val="center"/>
          </w:tcPr>
          <w:p w:rsidR="006679F3" w:rsidRPr="00ED5FAA" w:rsidRDefault="00EB25F3" w:rsidP="001176FC">
            <w:pPr>
              <w:jc w:val="left"/>
              <w:rPr>
                <w:sz w:val="18"/>
                <w:szCs w:val="18"/>
                <w:lang w:bidi="he-IL"/>
              </w:rPr>
            </w:pPr>
            <w:bookmarkStart w:id="14" w:name="_Toc175133110"/>
            <w:r>
              <w:rPr>
                <w:sz w:val="18"/>
                <w:szCs w:val="18"/>
                <w:lang w:bidi="he-IL"/>
              </w:rPr>
              <w:t>¿Qué porcentaje</w:t>
            </w:r>
            <w:r w:rsidR="006679F3" w:rsidRPr="00ED5FAA">
              <w:rPr>
                <w:sz w:val="18"/>
                <w:szCs w:val="18"/>
                <w:lang w:bidi="he-IL"/>
              </w:rPr>
              <w:t xml:space="preserve"> </w:t>
            </w:r>
            <w:r>
              <w:rPr>
                <w:sz w:val="18"/>
                <w:szCs w:val="18"/>
                <w:lang w:bidi="he-IL"/>
              </w:rPr>
              <w:t xml:space="preserve">de ellos son </w:t>
            </w:r>
            <w:r w:rsidR="006679F3" w:rsidRPr="00ED5FAA">
              <w:rPr>
                <w:sz w:val="18"/>
                <w:szCs w:val="18"/>
                <w:lang w:bidi="he-IL"/>
              </w:rPr>
              <w:t>profesionales?</w:t>
            </w:r>
            <w:bookmarkEnd w:id="14"/>
          </w:p>
        </w:tc>
        <w:tc>
          <w:tcPr>
            <w:tcW w:w="6720" w:type="dxa"/>
            <w:vAlign w:val="center"/>
          </w:tcPr>
          <w:p w:rsidR="006679F3" w:rsidRPr="00EB25F3" w:rsidRDefault="006679F3" w:rsidP="001176FC">
            <w:pPr>
              <w:rPr>
                <w:rFonts w:ascii="Calibri" w:hAnsi="Calibri" w:cs="Calibri"/>
                <w:b/>
                <w:sz w:val="16"/>
                <w:szCs w:val="16"/>
                <w:lang w:bidi="he-IL"/>
              </w:rPr>
            </w:pPr>
          </w:p>
        </w:tc>
      </w:tr>
      <w:tr w:rsidR="006679F3" w:rsidRPr="0002416E" w:rsidTr="00F536F7">
        <w:trPr>
          <w:trHeight w:val="567"/>
        </w:trPr>
        <w:tc>
          <w:tcPr>
            <w:tcW w:w="3108" w:type="dxa"/>
            <w:shd w:val="clear" w:color="auto" w:fill="003399"/>
            <w:vAlign w:val="center"/>
          </w:tcPr>
          <w:p w:rsidR="006679F3" w:rsidRPr="00ED5FAA" w:rsidRDefault="005549C1" w:rsidP="00D179CD">
            <w:pPr>
              <w:jc w:val="left"/>
              <w:rPr>
                <w:sz w:val="18"/>
                <w:szCs w:val="18"/>
                <w:lang w:bidi="he-IL"/>
              </w:rPr>
            </w:pPr>
            <w:bookmarkStart w:id="15" w:name="_Toc175133111"/>
            <w:r>
              <w:rPr>
                <w:sz w:val="18"/>
                <w:szCs w:val="18"/>
                <w:lang w:bidi="he-IL"/>
              </w:rPr>
              <w:t xml:space="preserve">¿En cuántos recintos o </w:t>
            </w:r>
            <w:r w:rsidRPr="00ED5FAA">
              <w:rPr>
                <w:sz w:val="18"/>
                <w:szCs w:val="18"/>
                <w:lang w:bidi="he-IL"/>
              </w:rPr>
              <w:t>dependencias</w:t>
            </w:r>
            <w:r>
              <w:rPr>
                <w:sz w:val="18"/>
                <w:szCs w:val="18"/>
                <w:lang w:bidi="he-IL"/>
              </w:rPr>
              <w:t xml:space="preserve"> </w:t>
            </w:r>
            <w:r w:rsidR="006679F3" w:rsidRPr="00ED5FAA">
              <w:rPr>
                <w:sz w:val="18"/>
                <w:szCs w:val="18"/>
                <w:lang w:bidi="he-IL"/>
              </w:rPr>
              <w:t>funciona la</w:t>
            </w:r>
            <w:r w:rsidR="00D179CD">
              <w:rPr>
                <w:sz w:val="18"/>
                <w:szCs w:val="18"/>
                <w:lang w:bidi="he-IL"/>
              </w:rPr>
              <w:t xml:space="preserve"> municipalidad</w:t>
            </w:r>
            <w:r w:rsidR="006679F3" w:rsidRPr="00ED5FAA">
              <w:rPr>
                <w:sz w:val="18"/>
                <w:szCs w:val="18"/>
                <w:lang w:bidi="he-IL"/>
              </w:rPr>
              <w:t>?</w:t>
            </w:r>
            <w:bookmarkEnd w:id="15"/>
          </w:p>
        </w:tc>
        <w:tc>
          <w:tcPr>
            <w:tcW w:w="6720" w:type="dxa"/>
            <w:vAlign w:val="center"/>
          </w:tcPr>
          <w:p w:rsidR="006679F3" w:rsidRPr="0002416E" w:rsidRDefault="006679F3" w:rsidP="001176FC">
            <w:pPr>
              <w:rPr>
                <w:rFonts w:ascii="Calibri" w:hAnsi="Calibri" w:cs="Calibri"/>
                <w:b/>
                <w:sz w:val="16"/>
                <w:szCs w:val="16"/>
                <w:lang w:val="es-ES_tradnl" w:bidi="he-IL"/>
              </w:rPr>
            </w:pPr>
          </w:p>
        </w:tc>
      </w:tr>
      <w:tr w:rsidR="006679F3" w:rsidRPr="0002416E" w:rsidTr="00F536F7">
        <w:trPr>
          <w:trHeight w:val="567"/>
        </w:trPr>
        <w:tc>
          <w:tcPr>
            <w:tcW w:w="3108" w:type="dxa"/>
            <w:shd w:val="clear" w:color="auto" w:fill="003399"/>
            <w:vAlign w:val="center"/>
          </w:tcPr>
          <w:p w:rsidR="006679F3" w:rsidRPr="00ED5FAA" w:rsidRDefault="006679F3" w:rsidP="009C002C">
            <w:pPr>
              <w:jc w:val="left"/>
              <w:rPr>
                <w:sz w:val="18"/>
                <w:szCs w:val="18"/>
                <w:lang w:bidi="he-IL"/>
              </w:rPr>
            </w:pPr>
            <w:r w:rsidRPr="00ED5FAA">
              <w:rPr>
                <w:sz w:val="18"/>
                <w:szCs w:val="18"/>
                <w:lang w:bidi="he-IL"/>
              </w:rPr>
              <w:t>¿</w:t>
            </w:r>
            <w:r w:rsidR="009C002C">
              <w:rPr>
                <w:sz w:val="18"/>
                <w:szCs w:val="18"/>
                <w:lang w:bidi="he-IL"/>
              </w:rPr>
              <w:t xml:space="preserve">Cuál es el porcentaje de dependencia </w:t>
            </w:r>
            <w:r w:rsidRPr="00ED5FAA">
              <w:rPr>
                <w:sz w:val="18"/>
                <w:szCs w:val="18"/>
                <w:lang w:bidi="he-IL"/>
              </w:rPr>
              <w:t>del Fondo Común Municipal?</w:t>
            </w:r>
          </w:p>
        </w:tc>
        <w:tc>
          <w:tcPr>
            <w:tcW w:w="6720" w:type="dxa"/>
            <w:vAlign w:val="center"/>
          </w:tcPr>
          <w:p w:rsidR="006679F3" w:rsidRPr="0002416E" w:rsidRDefault="006679F3" w:rsidP="001176FC">
            <w:pPr>
              <w:rPr>
                <w:rFonts w:ascii="Calibri" w:hAnsi="Calibri" w:cs="Calibri"/>
                <w:b/>
                <w:sz w:val="16"/>
                <w:szCs w:val="16"/>
                <w:lang w:val="es-ES_tradnl" w:bidi="he-IL"/>
              </w:rPr>
            </w:pPr>
          </w:p>
        </w:tc>
      </w:tr>
      <w:tr w:rsidR="006679F3" w:rsidRPr="0002416E" w:rsidTr="00F536F7">
        <w:trPr>
          <w:trHeight w:val="567"/>
        </w:trPr>
        <w:tc>
          <w:tcPr>
            <w:tcW w:w="3108" w:type="dxa"/>
            <w:shd w:val="clear" w:color="auto" w:fill="003399"/>
            <w:vAlign w:val="center"/>
          </w:tcPr>
          <w:p w:rsidR="006679F3" w:rsidRPr="00ED5FAA" w:rsidRDefault="001176FC" w:rsidP="001176FC">
            <w:pPr>
              <w:jc w:val="left"/>
              <w:rPr>
                <w:sz w:val="18"/>
                <w:szCs w:val="18"/>
                <w:lang w:bidi="he-IL"/>
              </w:rPr>
            </w:pPr>
            <w:bookmarkStart w:id="16" w:name="_Toc175133112"/>
            <w:r>
              <w:rPr>
                <w:sz w:val="18"/>
                <w:szCs w:val="18"/>
                <w:lang w:bidi="he-IL"/>
              </w:rPr>
              <w:t>De los</w:t>
            </w:r>
            <w:r w:rsidR="00547E2F">
              <w:rPr>
                <w:sz w:val="18"/>
                <w:szCs w:val="18"/>
                <w:lang w:bidi="he-IL"/>
              </w:rPr>
              <w:t>14 servicios definidos</w:t>
            </w:r>
            <w:r>
              <w:rPr>
                <w:sz w:val="18"/>
                <w:szCs w:val="18"/>
                <w:lang w:bidi="he-IL"/>
              </w:rPr>
              <w:t xml:space="preserve"> en el Programa, ¿Existe alguno que el municipio no</w:t>
            </w:r>
            <w:r w:rsidR="000451EA">
              <w:rPr>
                <w:sz w:val="18"/>
                <w:szCs w:val="18"/>
                <w:lang w:bidi="he-IL"/>
              </w:rPr>
              <w:t xml:space="preserve"> consideró en la autoevaluación</w:t>
            </w:r>
            <w:r w:rsidR="006679F3" w:rsidRPr="00ED5FAA">
              <w:rPr>
                <w:sz w:val="18"/>
                <w:szCs w:val="18"/>
                <w:lang w:bidi="he-IL"/>
              </w:rPr>
              <w:t>?</w:t>
            </w:r>
            <w:bookmarkEnd w:id="16"/>
            <w:r>
              <w:rPr>
                <w:sz w:val="18"/>
                <w:szCs w:val="18"/>
                <w:lang w:bidi="he-IL"/>
              </w:rPr>
              <w:t xml:space="preserve"> ¿Cuál (es)? ¿</w:t>
            </w:r>
            <w:r w:rsidR="000451EA">
              <w:rPr>
                <w:sz w:val="18"/>
                <w:szCs w:val="18"/>
                <w:lang w:bidi="he-IL"/>
              </w:rPr>
              <w:t>P</w:t>
            </w:r>
            <w:r w:rsidR="00547E2F">
              <w:rPr>
                <w:sz w:val="18"/>
                <w:szCs w:val="18"/>
                <w:lang w:bidi="he-IL"/>
              </w:rPr>
              <w:t>or</w:t>
            </w:r>
            <w:r>
              <w:rPr>
                <w:sz w:val="18"/>
                <w:szCs w:val="18"/>
                <w:lang w:bidi="he-IL"/>
              </w:rPr>
              <w:t xml:space="preserve"> </w:t>
            </w:r>
            <w:r w:rsidR="00547E2F">
              <w:rPr>
                <w:sz w:val="18"/>
                <w:szCs w:val="18"/>
                <w:lang w:bidi="he-IL"/>
              </w:rPr>
              <w:t>qué</w:t>
            </w:r>
            <w:r>
              <w:rPr>
                <w:sz w:val="18"/>
                <w:szCs w:val="18"/>
                <w:lang w:bidi="he-IL"/>
              </w:rPr>
              <w:t>?</w:t>
            </w:r>
          </w:p>
        </w:tc>
        <w:tc>
          <w:tcPr>
            <w:tcW w:w="6720" w:type="dxa"/>
            <w:vAlign w:val="center"/>
          </w:tcPr>
          <w:p w:rsidR="006679F3" w:rsidRPr="0002416E" w:rsidRDefault="006679F3" w:rsidP="001176FC">
            <w:pPr>
              <w:rPr>
                <w:rFonts w:ascii="Calibri" w:hAnsi="Calibri" w:cs="Calibri"/>
                <w:b/>
                <w:sz w:val="16"/>
                <w:szCs w:val="16"/>
                <w:lang w:val="es-ES_tradnl" w:bidi="he-IL"/>
              </w:rPr>
            </w:pPr>
          </w:p>
        </w:tc>
      </w:tr>
      <w:tr w:rsidR="006679F3" w:rsidRPr="0002416E" w:rsidTr="00F536F7">
        <w:trPr>
          <w:trHeight w:val="1065"/>
        </w:trPr>
        <w:tc>
          <w:tcPr>
            <w:tcW w:w="3108" w:type="dxa"/>
            <w:shd w:val="clear" w:color="auto" w:fill="003399"/>
            <w:vAlign w:val="center"/>
          </w:tcPr>
          <w:p w:rsidR="000451EA" w:rsidRPr="00ED5FAA" w:rsidRDefault="00174218" w:rsidP="00174218">
            <w:pPr>
              <w:jc w:val="left"/>
              <w:rPr>
                <w:sz w:val="18"/>
                <w:szCs w:val="18"/>
                <w:lang w:bidi="he-IL"/>
              </w:rPr>
            </w:pPr>
            <w:r>
              <w:rPr>
                <w:sz w:val="18"/>
                <w:szCs w:val="18"/>
                <w:lang w:bidi="he-IL"/>
              </w:rPr>
              <w:t>Para el proceso de Autoevaluación, ¿el municipio incorporó algún servicio adicional a los 14 definidos en el Programa?, ¿Cuál (es)? ¿</w:t>
            </w:r>
            <w:r w:rsidR="000451EA">
              <w:rPr>
                <w:sz w:val="18"/>
                <w:szCs w:val="18"/>
                <w:lang w:bidi="he-IL"/>
              </w:rPr>
              <w:t>Por</w:t>
            </w:r>
            <w:r>
              <w:rPr>
                <w:sz w:val="18"/>
                <w:szCs w:val="18"/>
                <w:lang w:bidi="he-IL"/>
              </w:rPr>
              <w:t xml:space="preserve"> qué?</w:t>
            </w:r>
          </w:p>
        </w:tc>
        <w:tc>
          <w:tcPr>
            <w:tcW w:w="6720" w:type="dxa"/>
            <w:vAlign w:val="center"/>
          </w:tcPr>
          <w:p w:rsidR="006679F3" w:rsidRPr="0002416E" w:rsidRDefault="006679F3" w:rsidP="001176FC">
            <w:pPr>
              <w:rPr>
                <w:rFonts w:ascii="Calibri" w:hAnsi="Calibri" w:cs="Calibri"/>
                <w:b/>
                <w:sz w:val="16"/>
                <w:szCs w:val="16"/>
                <w:lang w:val="es-ES_tradnl" w:bidi="he-IL"/>
              </w:rPr>
            </w:pPr>
          </w:p>
        </w:tc>
      </w:tr>
      <w:tr w:rsidR="000451EA" w:rsidRPr="0002416E" w:rsidTr="00F536F7">
        <w:tc>
          <w:tcPr>
            <w:tcW w:w="3108" w:type="dxa"/>
            <w:shd w:val="clear" w:color="auto" w:fill="003399"/>
            <w:vAlign w:val="center"/>
          </w:tcPr>
          <w:p w:rsidR="000451EA" w:rsidRDefault="000451EA" w:rsidP="00174218">
            <w:pPr>
              <w:jc w:val="left"/>
              <w:rPr>
                <w:sz w:val="18"/>
                <w:szCs w:val="18"/>
                <w:lang w:bidi="he-IL"/>
              </w:rPr>
            </w:pPr>
            <w:r w:rsidRPr="000451EA">
              <w:rPr>
                <w:sz w:val="18"/>
                <w:szCs w:val="18"/>
                <w:lang w:bidi="he-IL"/>
              </w:rPr>
              <w:lastRenderedPageBreak/>
              <w:t>¿Qué iniciativas para mejorar, convenios de colaboración o consultorías se están llevando a cabo en la municipalidad?</w:t>
            </w:r>
          </w:p>
          <w:p w:rsidR="000451EA" w:rsidRDefault="000451EA" w:rsidP="00174218">
            <w:pPr>
              <w:jc w:val="left"/>
              <w:rPr>
                <w:sz w:val="18"/>
                <w:szCs w:val="18"/>
                <w:lang w:bidi="he-IL"/>
              </w:rPr>
            </w:pPr>
          </w:p>
        </w:tc>
        <w:tc>
          <w:tcPr>
            <w:tcW w:w="6720" w:type="dxa"/>
            <w:vAlign w:val="center"/>
          </w:tcPr>
          <w:p w:rsidR="000451EA" w:rsidRPr="0002416E" w:rsidRDefault="000451EA" w:rsidP="001176FC">
            <w:pPr>
              <w:rPr>
                <w:rFonts w:ascii="Calibri" w:hAnsi="Calibri" w:cs="Calibri"/>
                <w:b/>
                <w:sz w:val="16"/>
                <w:szCs w:val="16"/>
                <w:lang w:val="es-ES_tradnl" w:bidi="he-IL"/>
              </w:rPr>
            </w:pPr>
          </w:p>
        </w:tc>
      </w:tr>
    </w:tbl>
    <w:p w:rsidR="000451EA" w:rsidRDefault="000451EA" w:rsidP="000451EA">
      <w:pPr>
        <w:rPr>
          <w:b/>
        </w:rPr>
      </w:pPr>
    </w:p>
    <w:p w:rsidR="000451EA" w:rsidRDefault="000451EA" w:rsidP="000451EA">
      <w:pPr>
        <w:rPr>
          <w:b/>
        </w:rPr>
      </w:pPr>
    </w:p>
    <w:p w:rsidR="00CF2F5C" w:rsidRDefault="00CF2F5C" w:rsidP="00CF2F5C">
      <w:pPr>
        <w:rPr>
          <w:b/>
          <w:sz w:val="18"/>
          <w:szCs w:val="18"/>
          <w:lang w:bidi="he-IL"/>
        </w:rPr>
      </w:pPr>
      <w:r>
        <w:rPr>
          <w:b/>
          <w:sz w:val="18"/>
          <w:szCs w:val="18"/>
          <w:lang w:bidi="he-IL"/>
        </w:rPr>
        <w:t xml:space="preserve">SERVICIOS MUNICIPALES A CONSIDERAR EN LA  AUTOEVALUACIÓN </w:t>
      </w:r>
    </w:p>
    <w:p w:rsidR="00CF2F5C" w:rsidRDefault="00CF2F5C" w:rsidP="00CF2F5C">
      <w:pPr>
        <w:rPr>
          <w:b/>
          <w:sz w:val="18"/>
          <w:szCs w:val="18"/>
          <w:lang w:bidi="he-IL"/>
        </w:rPr>
      </w:pPr>
    </w:p>
    <w:p w:rsidR="00CF2F5C" w:rsidRDefault="00CF2F5C" w:rsidP="00CF2F5C">
      <w:pPr>
        <w:rPr>
          <w:b/>
          <w:sz w:val="18"/>
          <w:szCs w:val="18"/>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905"/>
        <w:gridCol w:w="1975"/>
        <w:gridCol w:w="1975"/>
        <w:gridCol w:w="1975"/>
      </w:tblGrid>
      <w:tr w:rsidR="00CF2F5C" w:rsidRPr="00EC7B1D" w:rsidTr="00CF2F5C">
        <w:trPr>
          <w:trHeight w:val="381"/>
        </w:trPr>
        <w:tc>
          <w:tcPr>
            <w:tcW w:w="2044" w:type="dxa"/>
            <w:shd w:val="clear" w:color="auto" w:fill="003399"/>
          </w:tcPr>
          <w:p w:rsidR="00CF2F5C" w:rsidRPr="00EC7B1D" w:rsidRDefault="00CF2F5C" w:rsidP="0074412B">
            <w:pPr>
              <w:jc w:val="center"/>
              <w:rPr>
                <w:b/>
                <w:sz w:val="18"/>
                <w:szCs w:val="18"/>
                <w:lang w:bidi="he-IL"/>
              </w:rPr>
            </w:pPr>
            <w:r w:rsidRPr="00EC7B1D">
              <w:rPr>
                <w:b/>
                <w:sz w:val="18"/>
                <w:szCs w:val="18"/>
                <w:lang w:bidi="he-IL"/>
              </w:rPr>
              <w:t>Desarrollo Comunitario</w:t>
            </w:r>
          </w:p>
        </w:tc>
        <w:tc>
          <w:tcPr>
            <w:tcW w:w="1905" w:type="dxa"/>
            <w:shd w:val="clear" w:color="auto" w:fill="003399"/>
          </w:tcPr>
          <w:p w:rsidR="00CF2F5C" w:rsidRPr="00EC7B1D" w:rsidRDefault="00CF2F5C" w:rsidP="0074412B">
            <w:pPr>
              <w:jc w:val="center"/>
              <w:rPr>
                <w:b/>
                <w:sz w:val="18"/>
                <w:szCs w:val="18"/>
                <w:lang w:bidi="he-IL"/>
              </w:rPr>
            </w:pPr>
            <w:r w:rsidRPr="00EC7B1D">
              <w:rPr>
                <w:b/>
                <w:sz w:val="18"/>
                <w:szCs w:val="18"/>
                <w:lang w:bidi="he-IL"/>
              </w:rPr>
              <w:t>Servicio a la Comunidad</w:t>
            </w:r>
          </w:p>
        </w:tc>
        <w:tc>
          <w:tcPr>
            <w:tcW w:w="1975" w:type="dxa"/>
            <w:shd w:val="clear" w:color="auto" w:fill="003399"/>
          </w:tcPr>
          <w:p w:rsidR="00CF2F5C" w:rsidRPr="00EC7B1D" w:rsidRDefault="00CF2F5C" w:rsidP="0074412B">
            <w:pPr>
              <w:jc w:val="center"/>
              <w:rPr>
                <w:b/>
                <w:sz w:val="18"/>
                <w:szCs w:val="18"/>
                <w:lang w:bidi="he-IL"/>
              </w:rPr>
            </w:pPr>
            <w:r w:rsidRPr="00EC7B1D">
              <w:rPr>
                <w:b/>
                <w:sz w:val="18"/>
                <w:szCs w:val="18"/>
                <w:lang w:bidi="he-IL"/>
              </w:rPr>
              <w:t>Tránsito y Transporte</w:t>
            </w:r>
          </w:p>
        </w:tc>
        <w:tc>
          <w:tcPr>
            <w:tcW w:w="1975" w:type="dxa"/>
            <w:shd w:val="clear" w:color="auto" w:fill="003399"/>
          </w:tcPr>
          <w:p w:rsidR="00CF2F5C" w:rsidRPr="00EC7B1D" w:rsidRDefault="00CF2F5C" w:rsidP="0074412B">
            <w:pPr>
              <w:jc w:val="center"/>
              <w:rPr>
                <w:b/>
                <w:sz w:val="18"/>
                <w:szCs w:val="18"/>
                <w:lang w:bidi="he-IL"/>
              </w:rPr>
            </w:pPr>
            <w:r w:rsidRPr="00EC7B1D">
              <w:rPr>
                <w:b/>
                <w:sz w:val="18"/>
                <w:szCs w:val="18"/>
                <w:lang w:bidi="he-IL"/>
              </w:rPr>
              <w:t>Administración Y Finanzas</w:t>
            </w:r>
          </w:p>
        </w:tc>
        <w:tc>
          <w:tcPr>
            <w:tcW w:w="1975" w:type="dxa"/>
            <w:shd w:val="clear" w:color="auto" w:fill="003399"/>
          </w:tcPr>
          <w:p w:rsidR="00CF2F5C" w:rsidRPr="00EC7B1D" w:rsidRDefault="00CF2F5C" w:rsidP="0074412B">
            <w:pPr>
              <w:jc w:val="center"/>
              <w:rPr>
                <w:b/>
                <w:sz w:val="18"/>
                <w:szCs w:val="18"/>
                <w:lang w:bidi="he-IL"/>
              </w:rPr>
            </w:pPr>
            <w:r w:rsidRPr="00EC7B1D">
              <w:rPr>
                <w:b/>
                <w:sz w:val="18"/>
                <w:szCs w:val="18"/>
                <w:lang w:bidi="he-IL"/>
              </w:rPr>
              <w:t>Servicios Estratégicos</w:t>
            </w:r>
          </w:p>
        </w:tc>
      </w:tr>
      <w:tr w:rsidR="00CF2F5C" w:rsidRPr="00EC7B1D" w:rsidTr="00CF2F5C">
        <w:trPr>
          <w:trHeight w:val="3729"/>
        </w:trPr>
        <w:tc>
          <w:tcPr>
            <w:tcW w:w="2044" w:type="dxa"/>
            <w:shd w:val="clear" w:color="auto" w:fill="FFFFFF"/>
          </w:tcPr>
          <w:p w:rsidR="00CF2F5C" w:rsidRPr="00EC7B1D" w:rsidRDefault="00CF2F5C" w:rsidP="0074412B">
            <w:pPr>
              <w:rPr>
                <w:b/>
                <w:sz w:val="18"/>
                <w:szCs w:val="18"/>
                <w:lang w:bidi="he-IL"/>
              </w:rPr>
            </w:pPr>
          </w:p>
          <w:p w:rsidR="00CF2F5C" w:rsidRPr="00EC7B1D" w:rsidRDefault="00CF2F5C" w:rsidP="0074412B">
            <w:pPr>
              <w:keepLines/>
              <w:numPr>
                <w:ilvl w:val="2"/>
                <w:numId w:val="30"/>
              </w:numPr>
              <w:tabs>
                <w:tab w:val="clear" w:pos="2160"/>
                <w:tab w:val="num" w:pos="360"/>
              </w:tabs>
              <w:spacing w:before="60" w:after="60"/>
              <w:ind w:left="357" w:hanging="357"/>
              <w:jc w:val="left"/>
              <w:rPr>
                <w:sz w:val="16"/>
                <w:szCs w:val="16"/>
              </w:rPr>
            </w:pPr>
            <w:r w:rsidRPr="00EC7B1D">
              <w:rPr>
                <w:sz w:val="16"/>
                <w:szCs w:val="16"/>
              </w:rPr>
              <w:t>Desarrollo de Organizaciones Comunitarias</w:t>
            </w:r>
          </w:p>
          <w:p w:rsidR="00CF2F5C" w:rsidRPr="00EC7B1D" w:rsidRDefault="00CF2F5C" w:rsidP="0074412B">
            <w:pPr>
              <w:keepLines/>
              <w:numPr>
                <w:ilvl w:val="2"/>
                <w:numId w:val="30"/>
              </w:numPr>
              <w:tabs>
                <w:tab w:val="clear" w:pos="2160"/>
                <w:tab w:val="num" w:pos="360"/>
              </w:tabs>
              <w:spacing w:before="60" w:after="60"/>
              <w:ind w:left="357" w:hanging="357"/>
              <w:jc w:val="left"/>
              <w:rPr>
                <w:sz w:val="16"/>
                <w:szCs w:val="16"/>
              </w:rPr>
            </w:pPr>
            <w:r w:rsidRPr="00EC7B1D">
              <w:rPr>
                <w:sz w:val="16"/>
                <w:szCs w:val="16"/>
              </w:rPr>
              <w:t xml:space="preserve">Gestión de Subsidios Estatales, Becas Estatales y apoyo para </w:t>
            </w:r>
            <w:smartTag w:uri="urn:schemas-microsoft-com:office:smarttags" w:element="PersonName">
              <w:smartTagPr>
                <w:attr w:name="ProductID" w:val="la Postulaci￳n"/>
              </w:smartTagPr>
              <w:r w:rsidRPr="00EC7B1D">
                <w:rPr>
                  <w:sz w:val="16"/>
                  <w:szCs w:val="16"/>
                </w:rPr>
                <w:t>la Postulación</w:t>
              </w:r>
            </w:smartTag>
            <w:r w:rsidRPr="00EC7B1D">
              <w:rPr>
                <w:sz w:val="16"/>
                <w:szCs w:val="16"/>
              </w:rPr>
              <w:t xml:space="preserve"> a </w:t>
            </w:r>
            <w:smartTag w:uri="urn:schemas-microsoft-com:office:smarttags" w:element="PersonName">
              <w:smartTagPr>
                <w:attr w:name="ProductID" w:val="la Vivienda"/>
              </w:smartTagPr>
              <w:r w:rsidRPr="00EC7B1D">
                <w:rPr>
                  <w:sz w:val="16"/>
                  <w:szCs w:val="16"/>
                </w:rPr>
                <w:t>la Vivienda</w:t>
              </w:r>
            </w:smartTag>
          </w:p>
          <w:p w:rsidR="00CF2F5C" w:rsidRPr="00EC7B1D" w:rsidRDefault="00CF2F5C" w:rsidP="0074412B">
            <w:pPr>
              <w:keepLines/>
              <w:numPr>
                <w:ilvl w:val="2"/>
                <w:numId w:val="30"/>
              </w:numPr>
              <w:tabs>
                <w:tab w:val="clear" w:pos="2160"/>
                <w:tab w:val="num" w:pos="360"/>
              </w:tabs>
              <w:spacing w:before="60" w:after="60"/>
              <w:ind w:left="357" w:hanging="357"/>
              <w:jc w:val="left"/>
              <w:rPr>
                <w:sz w:val="16"/>
                <w:szCs w:val="16"/>
              </w:rPr>
            </w:pPr>
            <w:r w:rsidRPr="00EC7B1D">
              <w:rPr>
                <w:sz w:val="16"/>
                <w:szCs w:val="16"/>
              </w:rPr>
              <w:t>Intermediación Laboral</w:t>
            </w:r>
          </w:p>
          <w:p w:rsidR="00CF2F5C" w:rsidRPr="00EC7B1D" w:rsidRDefault="00CF2F5C" w:rsidP="0074412B">
            <w:pPr>
              <w:keepLines/>
              <w:numPr>
                <w:ilvl w:val="2"/>
                <w:numId w:val="30"/>
              </w:numPr>
              <w:tabs>
                <w:tab w:val="clear" w:pos="2160"/>
                <w:tab w:val="num" w:pos="360"/>
              </w:tabs>
              <w:spacing w:before="60" w:after="60"/>
              <w:ind w:left="357" w:hanging="357"/>
              <w:jc w:val="left"/>
              <w:rPr>
                <w:sz w:val="16"/>
                <w:szCs w:val="16"/>
              </w:rPr>
            </w:pPr>
            <w:r w:rsidRPr="00EC7B1D">
              <w:rPr>
                <w:sz w:val="16"/>
                <w:szCs w:val="16"/>
              </w:rPr>
              <w:t>Entrega de Subsidios y Beneficios Municipales</w:t>
            </w:r>
          </w:p>
          <w:p w:rsidR="00CF2F5C" w:rsidRPr="00EC7B1D" w:rsidRDefault="00CF2F5C" w:rsidP="0074412B">
            <w:pPr>
              <w:rPr>
                <w:b/>
                <w:sz w:val="18"/>
                <w:szCs w:val="18"/>
                <w:lang w:bidi="he-IL"/>
              </w:rPr>
            </w:pPr>
          </w:p>
          <w:p w:rsidR="00CF2F5C" w:rsidRPr="00EC7B1D" w:rsidRDefault="00CF2F5C" w:rsidP="0074412B">
            <w:pPr>
              <w:rPr>
                <w:b/>
                <w:sz w:val="18"/>
                <w:szCs w:val="18"/>
                <w:lang w:bidi="he-IL"/>
              </w:rPr>
            </w:pPr>
          </w:p>
          <w:p w:rsidR="00CF2F5C" w:rsidRPr="00EC7B1D" w:rsidRDefault="00CF2F5C" w:rsidP="0074412B">
            <w:pPr>
              <w:rPr>
                <w:b/>
                <w:sz w:val="18"/>
                <w:szCs w:val="18"/>
                <w:lang w:bidi="he-IL"/>
              </w:rPr>
            </w:pPr>
          </w:p>
          <w:p w:rsidR="00CF2F5C" w:rsidRPr="00EC7B1D" w:rsidRDefault="00CF2F5C" w:rsidP="0074412B">
            <w:pPr>
              <w:rPr>
                <w:b/>
                <w:sz w:val="18"/>
                <w:szCs w:val="18"/>
                <w:lang w:bidi="he-IL"/>
              </w:rPr>
            </w:pPr>
          </w:p>
        </w:tc>
        <w:tc>
          <w:tcPr>
            <w:tcW w:w="1905" w:type="dxa"/>
            <w:shd w:val="clear" w:color="auto" w:fill="FFFFFF"/>
          </w:tcPr>
          <w:p w:rsidR="00CF2F5C" w:rsidRPr="00EC7B1D" w:rsidRDefault="00CF2F5C" w:rsidP="0074412B">
            <w:pPr>
              <w:keepLines/>
              <w:spacing w:before="60" w:after="60"/>
              <w:ind w:left="360"/>
              <w:jc w:val="left"/>
              <w:rPr>
                <w:sz w:val="16"/>
                <w:szCs w:val="16"/>
              </w:rPr>
            </w:pPr>
          </w:p>
          <w:p w:rsidR="00CF2F5C" w:rsidRPr="00EC7B1D" w:rsidRDefault="00CF2F5C" w:rsidP="0074412B">
            <w:pPr>
              <w:keepLines/>
              <w:numPr>
                <w:ilvl w:val="2"/>
                <w:numId w:val="30"/>
              </w:numPr>
              <w:tabs>
                <w:tab w:val="clear" w:pos="2160"/>
                <w:tab w:val="num" w:pos="360"/>
              </w:tabs>
              <w:spacing w:before="60" w:after="60"/>
              <w:ind w:left="360"/>
              <w:jc w:val="left"/>
              <w:rPr>
                <w:sz w:val="16"/>
                <w:szCs w:val="16"/>
              </w:rPr>
            </w:pPr>
            <w:r w:rsidRPr="00EC7B1D">
              <w:rPr>
                <w:sz w:val="16"/>
                <w:szCs w:val="16"/>
              </w:rPr>
              <w:t xml:space="preserve">Entrega y Supervisión de Permisos de Obras </w:t>
            </w:r>
          </w:p>
          <w:p w:rsidR="00CF2F5C" w:rsidRPr="00EC7B1D" w:rsidRDefault="00CF2F5C" w:rsidP="0074412B">
            <w:pPr>
              <w:keepLines/>
              <w:numPr>
                <w:ilvl w:val="2"/>
                <w:numId w:val="30"/>
              </w:numPr>
              <w:tabs>
                <w:tab w:val="clear" w:pos="2160"/>
                <w:tab w:val="num" w:pos="360"/>
              </w:tabs>
              <w:spacing w:before="60" w:after="60"/>
              <w:ind w:left="360"/>
              <w:jc w:val="left"/>
              <w:rPr>
                <w:sz w:val="16"/>
                <w:szCs w:val="16"/>
              </w:rPr>
            </w:pPr>
            <w:r w:rsidRPr="00EC7B1D">
              <w:rPr>
                <w:sz w:val="16"/>
                <w:szCs w:val="16"/>
              </w:rPr>
              <w:t>Extracción y Disposición de Residuos Domiciliarios</w:t>
            </w:r>
          </w:p>
          <w:p w:rsidR="00CF2F5C" w:rsidRPr="00EC7B1D" w:rsidRDefault="00CF2F5C" w:rsidP="0074412B">
            <w:pPr>
              <w:keepLines/>
              <w:numPr>
                <w:ilvl w:val="2"/>
                <w:numId w:val="30"/>
              </w:numPr>
              <w:tabs>
                <w:tab w:val="clear" w:pos="2160"/>
                <w:tab w:val="num" w:pos="360"/>
              </w:tabs>
              <w:spacing w:before="60" w:after="60"/>
              <w:ind w:left="360"/>
              <w:jc w:val="left"/>
              <w:rPr>
                <w:sz w:val="16"/>
                <w:szCs w:val="16"/>
              </w:rPr>
            </w:pPr>
            <w:r w:rsidRPr="00EC7B1D">
              <w:rPr>
                <w:sz w:val="16"/>
                <w:szCs w:val="16"/>
              </w:rPr>
              <w:t>Control de Zoonosis</w:t>
            </w:r>
          </w:p>
          <w:p w:rsidR="00CF2F5C" w:rsidRPr="00EC7B1D" w:rsidRDefault="00CF2F5C" w:rsidP="0074412B">
            <w:pPr>
              <w:keepLines/>
              <w:numPr>
                <w:ilvl w:val="2"/>
                <w:numId w:val="30"/>
              </w:numPr>
              <w:tabs>
                <w:tab w:val="clear" w:pos="2160"/>
                <w:tab w:val="num" w:pos="360"/>
              </w:tabs>
              <w:spacing w:before="60" w:after="60"/>
              <w:ind w:left="360"/>
              <w:jc w:val="left"/>
              <w:rPr>
                <w:sz w:val="16"/>
                <w:szCs w:val="16"/>
              </w:rPr>
            </w:pPr>
            <w:r w:rsidRPr="00EC7B1D">
              <w:rPr>
                <w:sz w:val="16"/>
                <w:szCs w:val="16"/>
              </w:rPr>
              <w:t>Mantención de Áreas Verdes</w:t>
            </w:r>
          </w:p>
          <w:p w:rsidR="00CF2F5C" w:rsidRPr="00EC7B1D" w:rsidRDefault="00CF2F5C" w:rsidP="0074412B">
            <w:pPr>
              <w:keepLines/>
              <w:numPr>
                <w:ilvl w:val="2"/>
                <w:numId w:val="30"/>
              </w:numPr>
              <w:tabs>
                <w:tab w:val="clear" w:pos="2160"/>
                <w:tab w:val="num" w:pos="360"/>
              </w:tabs>
              <w:spacing w:before="60" w:after="60"/>
              <w:ind w:left="360"/>
              <w:jc w:val="left"/>
              <w:rPr>
                <w:sz w:val="16"/>
                <w:szCs w:val="16"/>
              </w:rPr>
            </w:pPr>
            <w:r w:rsidRPr="00EC7B1D">
              <w:rPr>
                <w:sz w:val="16"/>
                <w:szCs w:val="16"/>
              </w:rPr>
              <w:t>Mantención del Alumbrado Público</w:t>
            </w:r>
          </w:p>
          <w:p w:rsidR="00CF2F5C" w:rsidRPr="00EC7B1D" w:rsidRDefault="00CF2F5C" w:rsidP="0074412B">
            <w:pPr>
              <w:keepLines/>
              <w:numPr>
                <w:ilvl w:val="2"/>
                <w:numId w:val="30"/>
              </w:numPr>
              <w:tabs>
                <w:tab w:val="clear" w:pos="2160"/>
                <w:tab w:val="num" w:pos="360"/>
              </w:tabs>
              <w:spacing w:before="60" w:after="60"/>
              <w:ind w:left="360"/>
              <w:jc w:val="left"/>
              <w:rPr>
                <w:sz w:val="16"/>
                <w:szCs w:val="16"/>
              </w:rPr>
            </w:pPr>
            <w:r w:rsidRPr="00EC7B1D">
              <w:rPr>
                <w:sz w:val="16"/>
                <w:szCs w:val="16"/>
              </w:rPr>
              <w:t>Aseo de Vía Públicas</w:t>
            </w:r>
          </w:p>
        </w:tc>
        <w:tc>
          <w:tcPr>
            <w:tcW w:w="1975" w:type="dxa"/>
            <w:shd w:val="clear" w:color="auto" w:fill="FFFFFF"/>
          </w:tcPr>
          <w:p w:rsidR="00CF2F5C" w:rsidRPr="00EC7B1D" w:rsidRDefault="00CF2F5C" w:rsidP="0074412B">
            <w:pPr>
              <w:keepLines/>
              <w:spacing w:before="60" w:after="60"/>
              <w:jc w:val="left"/>
              <w:rPr>
                <w:sz w:val="16"/>
                <w:szCs w:val="16"/>
              </w:rPr>
            </w:pPr>
          </w:p>
          <w:p w:rsidR="00CF2F5C" w:rsidRPr="00EC7B1D" w:rsidRDefault="00CF2F5C" w:rsidP="0074412B">
            <w:pPr>
              <w:keepLines/>
              <w:numPr>
                <w:ilvl w:val="2"/>
                <w:numId w:val="30"/>
              </w:numPr>
              <w:tabs>
                <w:tab w:val="clear" w:pos="2160"/>
                <w:tab w:val="num" w:pos="360"/>
              </w:tabs>
              <w:spacing w:before="60" w:after="60"/>
              <w:ind w:left="360"/>
              <w:jc w:val="left"/>
              <w:rPr>
                <w:sz w:val="16"/>
                <w:szCs w:val="16"/>
              </w:rPr>
            </w:pPr>
            <w:r w:rsidRPr="00EC7B1D">
              <w:rPr>
                <w:sz w:val="16"/>
                <w:szCs w:val="16"/>
              </w:rPr>
              <w:t>Entrega y Renovación Licencias de Conducir</w:t>
            </w:r>
          </w:p>
          <w:p w:rsidR="00CF2F5C" w:rsidRPr="00EC7B1D" w:rsidRDefault="00CF2F5C" w:rsidP="0074412B">
            <w:pPr>
              <w:keepLines/>
              <w:numPr>
                <w:ilvl w:val="2"/>
                <w:numId w:val="30"/>
              </w:numPr>
              <w:tabs>
                <w:tab w:val="clear" w:pos="2160"/>
                <w:tab w:val="num" w:pos="360"/>
              </w:tabs>
              <w:spacing w:before="60" w:after="60"/>
              <w:ind w:left="360"/>
              <w:jc w:val="left"/>
              <w:rPr>
                <w:sz w:val="16"/>
                <w:szCs w:val="16"/>
              </w:rPr>
            </w:pPr>
            <w:r w:rsidRPr="00EC7B1D">
              <w:rPr>
                <w:sz w:val="16"/>
                <w:szCs w:val="16"/>
              </w:rPr>
              <w:t>Entrega y Renovación de Permisos de Circulación</w:t>
            </w:r>
          </w:p>
          <w:p w:rsidR="00CF2F5C" w:rsidRPr="00EC7B1D" w:rsidRDefault="00CF2F5C" w:rsidP="0074412B">
            <w:pPr>
              <w:keepLines/>
              <w:numPr>
                <w:ilvl w:val="2"/>
                <w:numId w:val="30"/>
              </w:numPr>
              <w:tabs>
                <w:tab w:val="clear" w:pos="2160"/>
                <w:tab w:val="num" w:pos="360"/>
              </w:tabs>
              <w:spacing w:before="60" w:after="60"/>
              <w:ind w:left="360"/>
              <w:jc w:val="left"/>
              <w:rPr>
                <w:sz w:val="16"/>
                <w:szCs w:val="16"/>
              </w:rPr>
            </w:pPr>
            <w:r w:rsidRPr="00EC7B1D">
              <w:rPr>
                <w:sz w:val="16"/>
                <w:szCs w:val="16"/>
              </w:rPr>
              <w:t xml:space="preserve">Mantención de </w:t>
            </w:r>
            <w:smartTag w:uri="urn:schemas-microsoft-com:office:smarttags" w:element="PersonName">
              <w:smartTagPr>
                <w:attr w:name="ProductID" w:val="la Se￱alizaci￳n"/>
              </w:smartTagPr>
              <w:r w:rsidRPr="00EC7B1D">
                <w:rPr>
                  <w:sz w:val="16"/>
                  <w:szCs w:val="16"/>
                </w:rPr>
                <w:t>la Señalización</w:t>
              </w:r>
            </w:smartTag>
            <w:r>
              <w:rPr>
                <w:sz w:val="16"/>
                <w:szCs w:val="16"/>
              </w:rPr>
              <w:t xml:space="preserve"> </w:t>
            </w:r>
            <w:r w:rsidRPr="00EC7B1D">
              <w:rPr>
                <w:sz w:val="16"/>
                <w:szCs w:val="16"/>
              </w:rPr>
              <w:t>Vial</w:t>
            </w:r>
          </w:p>
        </w:tc>
        <w:tc>
          <w:tcPr>
            <w:tcW w:w="1975" w:type="dxa"/>
            <w:shd w:val="clear" w:color="auto" w:fill="FFFFFF"/>
          </w:tcPr>
          <w:p w:rsidR="00CF2F5C" w:rsidRPr="00EC7B1D" w:rsidRDefault="00CF2F5C" w:rsidP="0074412B">
            <w:pPr>
              <w:ind w:left="311" w:hanging="311"/>
              <w:rPr>
                <w:sz w:val="16"/>
                <w:szCs w:val="16"/>
                <w:lang w:bidi="he-IL"/>
              </w:rPr>
            </w:pPr>
          </w:p>
          <w:p w:rsidR="00CF2F5C" w:rsidRPr="00EC7B1D" w:rsidRDefault="00CF2F5C" w:rsidP="0074412B">
            <w:pPr>
              <w:rPr>
                <w:sz w:val="16"/>
                <w:szCs w:val="16"/>
                <w:lang w:bidi="he-IL"/>
              </w:rPr>
            </w:pPr>
          </w:p>
          <w:p w:rsidR="00CF2F5C" w:rsidRPr="00EC7B1D" w:rsidRDefault="00CF2F5C" w:rsidP="0074412B">
            <w:pPr>
              <w:ind w:left="311" w:hanging="311"/>
              <w:rPr>
                <w:sz w:val="16"/>
                <w:szCs w:val="16"/>
                <w:lang w:bidi="he-IL"/>
              </w:rPr>
            </w:pPr>
            <w:r w:rsidRPr="00EC7B1D">
              <w:rPr>
                <w:sz w:val="16"/>
                <w:szCs w:val="16"/>
                <w:lang w:bidi="he-IL"/>
              </w:rPr>
              <w:t>14. Entrega de Patentes  Municipales</w:t>
            </w:r>
          </w:p>
        </w:tc>
        <w:tc>
          <w:tcPr>
            <w:tcW w:w="1975" w:type="dxa"/>
            <w:shd w:val="clear" w:color="auto" w:fill="FFFFFF"/>
          </w:tcPr>
          <w:p w:rsidR="00CF2F5C" w:rsidRPr="00EC7B1D" w:rsidRDefault="00CF2F5C" w:rsidP="0074412B">
            <w:pPr>
              <w:rPr>
                <w:b/>
                <w:sz w:val="18"/>
                <w:szCs w:val="18"/>
                <w:lang w:bidi="he-IL"/>
              </w:rPr>
            </w:pPr>
          </w:p>
          <w:p w:rsidR="00CF2F5C" w:rsidRPr="00EC7B1D" w:rsidRDefault="00CF2F5C" w:rsidP="0074412B">
            <w:pPr>
              <w:ind w:left="273" w:hanging="273"/>
              <w:jc w:val="left"/>
              <w:rPr>
                <w:sz w:val="16"/>
                <w:szCs w:val="16"/>
                <w:lang w:bidi="he-IL"/>
              </w:rPr>
            </w:pPr>
          </w:p>
          <w:p w:rsidR="00CF2F5C" w:rsidRPr="00EC7B1D" w:rsidRDefault="00CF2F5C" w:rsidP="0074412B">
            <w:pPr>
              <w:ind w:left="273" w:hanging="273"/>
              <w:jc w:val="left"/>
              <w:rPr>
                <w:b/>
                <w:sz w:val="18"/>
                <w:szCs w:val="18"/>
                <w:lang w:bidi="he-IL"/>
              </w:rPr>
            </w:pPr>
            <w:r w:rsidRPr="00EC7B1D">
              <w:rPr>
                <w:sz w:val="16"/>
                <w:szCs w:val="16"/>
                <w:lang w:bidi="he-IL"/>
              </w:rPr>
              <w:t>15. Otros servicios directamente relacionados con la estrategia de desarrollo comunal</w:t>
            </w:r>
          </w:p>
        </w:tc>
      </w:tr>
    </w:tbl>
    <w:p w:rsidR="00CF2F5C" w:rsidRPr="000451EA" w:rsidRDefault="00CF2F5C" w:rsidP="00CF2F5C">
      <w:pPr>
        <w:rPr>
          <w:b/>
          <w:sz w:val="18"/>
          <w:szCs w:val="18"/>
          <w:lang w:bidi="he-IL"/>
        </w:rPr>
      </w:pPr>
    </w:p>
    <w:p w:rsidR="00EC61DB" w:rsidRDefault="00EC61DB" w:rsidP="000451EA">
      <w:pPr>
        <w:rPr>
          <w:b/>
          <w:sz w:val="18"/>
          <w:szCs w:val="18"/>
          <w:lang w:bidi="he-IL"/>
        </w:rPr>
      </w:pPr>
    </w:p>
    <w:p w:rsidR="000451EA" w:rsidRPr="00172599" w:rsidRDefault="000451EA" w:rsidP="000451EA"/>
    <w:p w:rsidR="00050A97" w:rsidRPr="003071F1" w:rsidRDefault="00ED5FAA" w:rsidP="00944274">
      <w:pPr>
        <w:pStyle w:val="Ttulo1"/>
        <w:numPr>
          <w:ilvl w:val="0"/>
          <w:numId w:val="0"/>
        </w:numPr>
        <w:spacing w:line="288" w:lineRule="auto"/>
        <w:rPr>
          <w:rFonts w:ascii="Calibri" w:hAnsi="Calibri" w:cs="Calibri"/>
        </w:rPr>
      </w:pPr>
      <w:r>
        <w:rPr>
          <w:rFonts w:ascii="Calibri" w:hAnsi="Calibri" w:cs="Calibri"/>
        </w:rPr>
        <w:lastRenderedPageBreak/>
        <w:t xml:space="preserve">PARTE II: </w:t>
      </w:r>
      <w:r w:rsidR="006A1D2B">
        <w:rPr>
          <w:rFonts w:ascii="Calibri" w:hAnsi="Calibri" w:cs="Calibri"/>
        </w:rPr>
        <w:t>INSTRUMENTO</w:t>
      </w:r>
      <w:r w:rsidR="003071F1">
        <w:rPr>
          <w:rFonts w:ascii="Calibri" w:hAnsi="Calibri" w:cs="Calibri"/>
        </w:rPr>
        <w:t xml:space="preserve"> DE AUTOEVALUACIÓN</w:t>
      </w:r>
    </w:p>
    <w:tbl>
      <w:tblPr>
        <w:tblW w:w="10085" w:type="dxa"/>
        <w:tblInd w:w="65" w:type="dxa"/>
        <w:tblLayout w:type="fixed"/>
        <w:tblCellMar>
          <w:left w:w="70" w:type="dxa"/>
          <w:right w:w="70" w:type="dxa"/>
        </w:tblCellMar>
        <w:tblLook w:val="0000" w:firstRow="0" w:lastRow="0" w:firstColumn="0" w:lastColumn="0" w:noHBand="0" w:noVBand="0"/>
      </w:tblPr>
      <w:tblGrid>
        <w:gridCol w:w="460"/>
        <w:gridCol w:w="9625"/>
      </w:tblGrid>
      <w:tr w:rsidR="00050A97" w:rsidTr="00134705">
        <w:trPr>
          <w:cantSplit/>
          <w:trHeight w:val="255"/>
        </w:trPr>
        <w:tc>
          <w:tcPr>
            <w:tcW w:w="460" w:type="dxa"/>
            <w:tcBorders>
              <w:top w:val="single" w:sz="4" w:space="0" w:color="auto"/>
              <w:left w:val="single" w:sz="4" w:space="0" w:color="auto"/>
              <w:bottom w:val="single" w:sz="4" w:space="0" w:color="auto"/>
              <w:right w:val="nil"/>
            </w:tcBorders>
            <w:shd w:val="clear" w:color="auto" w:fill="003399"/>
            <w:noWrap/>
            <w:vAlign w:val="center"/>
          </w:tcPr>
          <w:p w:rsidR="00050A97" w:rsidRDefault="00050A97" w:rsidP="001176FC">
            <w:pPr>
              <w:keepNext/>
              <w:jc w:val="center"/>
              <w:rPr>
                <w:rFonts w:ascii="Arial Narrow" w:hAnsi="Arial Narrow" w:cs="Arial"/>
                <w:b/>
                <w:bCs/>
                <w:szCs w:val="20"/>
              </w:rPr>
            </w:pPr>
            <w:r>
              <w:rPr>
                <w:rFonts w:ascii="Arial Narrow" w:hAnsi="Arial Narrow" w:cs="Arial"/>
                <w:b/>
                <w:bCs/>
                <w:szCs w:val="20"/>
              </w:rPr>
              <w:t>1</w:t>
            </w:r>
          </w:p>
        </w:tc>
        <w:tc>
          <w:tcPr>
            <w:tcW w:w="9625" w:type="dxa"/>
            <w:tcBorders>
              <w:top w:val="single" w:sz="4" w:space="0" w:color="auto"/>
              <w:left w:val="nil"/>
              <w:bottom w:val="single" w:sz="4" w:space="0" w:color="auto"/>
              <w:right w:val="single" w:sz="4" w:space="0" w:color="auto"/>
            </w:tcBorders>
            <w:shd w:val="clear" w:color="auto" w:fill="003399"/>
            <w:noWrap/>
            <w:vAlign w:val="center"/>
          </w:tcPr>
          <w:p w:rsidR="00050A97" w:rsidRDefault="00050A97" w:rsidP="001176FC">
            <w:pPr>
              <w:keepNext/>
              <w:spacing w:before="60" w:after="60"/>
              <w:jc w:val="left"/>
              <w:rPr>
                <w:rFonts w:ascii="Arial Narrow" w:hAnsi="Arial Narrow" w:cs="Arial"/>
                <w:b/>
                <w:bCs/>
                <w:szCs w:val="20"/>
              </w:rPr>
            </w:pPr>
            <w:r>
              <w:rPr>
                <w:rFonts w:ascii="Arial Narrow" w:hAnsi="Arial Narrow" w:cs="Arial"/>
                <w:b/>
                <w:bCs/>
                <w:szCs w:val="20"/>
              </w:rPr>
              <w:t>ESTRATEGIA</w:t>
            </w:r>
          </w:p>
          <w:p w:rsidR="00050A97" w:rsidRDefault="00050A97" w:rsidP="001176FC">
            <w:pPr>
              <w:keepNext/>
              <w:tabs>
                <w:tab w:val="left" w:pos="75"/>
              </w:tabs>
              <w:spacing w:before="60" w:after="60"/>
              <w:ind w:left="75"/>
              <w:rPr>
                <w:rFonts w:ascii="Arial Narrow" w:hAnsi="Arial Narrow" w:cs="Arial"/>
                <w:b/>
                <w:bCs/>
                <w:szCs w:val="20"/>
              </w:rPr>
            </w:pPr>
            <w:r>
              <w:rPr>
                <w:szCs w:val="20"/>
              </w:rPr>
              <w:t xml:space="preserve">Se refiere a cómo </w:t>
            </w:r>
            <w:smartTag w:uri="urn:schemas-microsoft-com:office:smarttags" w:element="PersonName">
              <w:smartTagPr>
                <w:attr w:name="ProductID" w:val="la Municipalidad"/>
              </w:smartTagPr>
              <w:r w:rsidRPr="00D1690A">
                <w:rPr>
                  <w:szCs w:val="20"/>
                </w:rPr>
                <w:t>La Municipalidad</w:t>
              </w:r>
            </w:smartTag>
            <w:r w:rsidRPr="00D1690A">
              <w:rPr>
                <w:szCs w:val="20"/>
              </w:rPr>
              <w:t xml:space="preserve"> establece su estrategia, sus objetivos estratégicos y sus planes de acción, de corto y largo plazo, y se organiza para alcanzarlos.</w:t>
            </w:r>
            <w:r>
              <w:rPr>
                <w:szCs w:val="20"/>
              </w:rPr>
              <w:t xml:space="preserve"> Específicamente, se hace referencia a definiciones institucionales que permitirán programar la acción municipal en el ámbito específico de los servicios municipales.</w:t>
            </w:r>
            <w:r w:rsidRPr="00D1690A">
              <w:rPr>
                <w:szCs w:val="20"/>
              </w:rPr>
              <w:t xml:space="preserve"> También examina cómo se despliegan estos planes en la organización y cómo se hace seguimiento de su desempeño</w:t>
            </w:r>
            <w:r>
              <w:rPr>
                <w:szCs w:val="20"/>
              </w:rPr>
              <w:t>.</w:t>
            </w:r>
          </w:p>
        </w:tc>
      </w:tr>
      <w:tr w:rsidR="00050A97" w:rsidRPr="005108A7" w:rsidTr="001176FC">
        <w:trPr>
          <w:cantSplit/>
          <w:trHeight w:hRule="exact" w:val="944"/>
        </w:trPr>
        <w:tc>
          <w:tcPr>
            <w:tcW w:w="460" w:type="dxa"/>
            <w:tcBorders>
              <w:top w:val="single" w:sz="4" w:space="0" w:color="auto"/>
              <w:left w:val="single" w:sz="4" w:space="0" w:color="auto"/>
            </w:tcBorders>
            <w:shd w:val="clear" w:color="auto" w:fill="auto"/>
            <w:noWrap/>
            <w:vAlign w:val="center"/>
          </w:tcPr>
          <w:p w:rsidR="00050A97" w:rsidRPr="005108A7" w:rsidRDefault="00050A97" w:rsidP="001176FC">
            <w:pPr>
              <w:keepNext/>
              <w:jc w:val="center"/>
              <w:outlineLvl w:val="0"/>
              <w:rPr>
                <w:rFonts w:ascii="Arial Narrow" w:hAnsi="Arial Narrow" w:cs="Arial"/>
                <w:b/>
                <w:szCs w:val="20"/>
              </w:rPr>
            </w:pPr>
            <w:r w:rsidRPr="005108A7">
              <w:rPr>
                <w:rFonts w:ascii="Arial Narrow" w:hAnsi="Arial Narrow" w:cs="Arial"/>
                <w:b/>
                <w:szCs w:val="20"/>
              </w:rPr>
              <w:t>1.1</w:t>
            </w:r>
          </w:p>
        </w:tc>
        <w:tc>
          <w:tcPr>
            <w:tcW w:w="9625" w:type="dxa"/>
            <w:tcBorders>
              <w:top w:val="single" w:sz="4" w:space="0" w:color="auto"/>
              <w:right w:val="single" w:sz="4" w:space="0" w:color="auto"/>
            </w:tcBorders>
            <w:shd w:val="clear" w:color="auto" w:fill="auto"/>
            <w:vAlign w:val="center"/>
          </w:tcPr>
          <w:p w:rsidR="00050A97" w:rsidRPr="005108A7" w:rsidRDefault="00050A97" w:rsidP="001176FC">
            <w:pPr>
              <w:keepNext/>
              <w:jc w:val="left"/>
              <w:outlineLvl w:val="0"/>
              <w:rPr>
                <w:rFonts w:ascii="Arial Narrow" w:hAnsi="Arial Narrow" w:cs="Arial"/>
                <w:b/>
                <w:szCs w:val="20"/>
              </w:rPr>
            </w:pPr>
            <w:r w:rsidRPr="005108A7">
              <w:rPr>
                <w:rFonts w:ascii="Arial Narrow" w:hAnsi="Arial Narrow" w:cs="Arial"/>
                <w:b/>
                <w:szCs w:val="20"/>
              </w:rPr>
              <w:t>¿</w:t>
            </w:r>
            <w:r>
              <w:rPr>
                <w:rFonts w:ascii="Arial Narrow" w:hAnsi="Arial Narrow" w:cs="Arial"/>
                <w:b/>
                <w:szCs w:val="20"/>
              </w:rPr>
              <w:t>Cómo</w:t>
            </w:r>
            <w:r w:rsidRPr="005108A7">
              <w:rPr>
                <w:rFonts w:ascii="Arial Narrow" w:hAnsi="Arial Narrow" w:cs="Arial"/>
                <w:b/>
                <w:szCs w:val="20"/>
              </w:rPr>
              <w:t xml:space="preserve"> la Municipalidad establec</w:t>
            </w:r>
            <w:r>
              <w:rPr>
                <w:rFonts w:ascii="Arial Narrow" w:hAnsi="Arial Narrow" w:cs="Arial"/>
                <w:b/>
                <w:szCs w:val="20"/>
              </w:rPr>
              <w:t>e y actualiza</w:t>
            </w:r>
            <w:r w:rsidRPr="005108A7">
              <w:rPr>
                <w:rFonts w:ascii="Arial Narrow" w:hAnsi="Arial Narrow" w:cs="Arial"/>
                <w:b/>
                <w:szCs w:val="20"/>
              </w:rPr>
              <w:t xml:space="preserve"> su misión, visión y valores</w:t>
            </w:r>
            <w:r>
              <w:rPr>
                <w:rFonts w:ascii="Arial Narrow" w:hAnsi="Arial Narrow" w:cs="Arial"/>
                <w:b/>
                <w:szCs w:val="20"/>
              </w:rPr>
              <w:t>?</w:t>
            </w:r>
            <w:r>
              <w:rPr>
                <w:rStyle w:val="Refdenotaalpie"/>
                <w:rFonts w:ascii="Arial Narrow" w:hAnsi="Arial Narrow" w:cs="Arial"/>
                <w:b/>
                <w:szCs w:val="20"/>
              </w:rPr>
              <w:footnoteReference w:id="1"/>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781"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25"/>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ind w:firstLine="34"/>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25"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25"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25"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Pr="00F25D12"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4102"/>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100"/>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hRule="exact" w:val="1129"/>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1.2</w:t>
            </w:r>
          </w:p>
        </w:tc>
        <w:tc>
          <w:tcPr>
            <w:tcW w:w="9625" w:type="dxa"/>
            <w:tcBorders>
              <w:top w:val="single" w:sz="4" w:space="0" w:color="auto"/>
              <w:right w:val="single" w:sz="4" w:space="0" w:color="auto"/>
            </w:tcBorders>
            <w:shd w:val="clear" w:color="auto" w:fill="auto"/>
            <w:vAlign w:val="center"/>
          </w:tcPr>
          <w:p w:rsidR="00050A97" w:rsidRPr="008179D5" w:rsidRDefault="00050A97" w:rsidP="001176FC">
            <w:pPr>
              <w:keepNext/>
              <w:pageBreakBefore/>
              <w:jc w:val="left"/>
              <w:outlineLvl w:val="0"/>
              <w:rPr>
                <w:rFonts w:ascii="Arial Narrow" w:hAnsi="Arial Narrow" w:cs="Arial"/>
                <w:b/>
                <w:szCs w:val="20"/>
              </w:rPr>
            </w:pPr>
            <w:r w:rsidRPr="008179D5">
              <w:rPr>
                <w:rFonts w:ascii="Arial Narrow" w:hAnsi="Arial Narrow" w:cs="Arial"/>
                <w:b/>
                <w:szCs w:val="20"/>
              </w:rPr>
              <w:t>¿</w:t>
            </w:r>
            <w:r>
              <w:rPr>
                <w:rFonts w:ascii="Arial Narrow" w:hAnsi="Arial Narrow" w:cs="Arial"/>
                <w:b/>
                <w:szCs w:val="20"/>
              </w:rPr>
              <w:t>Cómo</w:t>
            </w:r>
            <w:r w:rsidRPr="008179D5">
              <w:rPr>
                <w:rFonts w:ascii="Arial Narrow" w:hAnsi="Arial Narrow" w:cs="Arial"/>
                <w:b/>
                <w:szCs w:val="20"/>
              </w:rPr>
              <w:t xml:space="preserve"> la Municipalidad </w:t>
            </w:r>
            <w:r>
              <w:rPr>
                <w:rFonts w:ascii="Arial Narrow" w:hAnsi="Arial Narrow" w:cs="Arial"/>
                <w:b/>
                <w:szCs w:val="20"/>
              </w:rPr>
              <w:t>d</w:t>
            </w:r>
            <w:r w:rsidRPr="008179D5">
              <w:rPr>
                <w:rFonts w:ascii="Arial Narrow" w:hAnsi="Arial Narrow" w:cs="Arial"/>
                <w:b/>
                <w:szCs w:val="20"/>
              </w:rPr>
              <w:t xml:space="preserve">efine objetivos y metas anuales para el cumplimiento de la </w:t>
            </w:r>
            <w:r>
              <w:rPr>
                <w:rFonts w:ascii="Arial Narrow" w:hAnsi="Arial Narrow" w:cs="Arial"/>
                <w:b/>
                <w:szCs w:val="20"/>
              </w:rPr>
              <w:t>v</w:t>
            </w:r>
            <w:r w:rsidRPr="008179D5">
              <w:rPr>
                <w:rFonts w:ascii="Arial Narrow" w:hAnsi="Arial Narrow" w:cs="Arial"/>
                <w:b/>
                <w:szCs w:val="20"/>
              </w:rPr>
              <w:t>isión?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Pr="00F25D12"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p>
        </w:tc>
      </w:tr>
      <w:tr w:rsidR="00050A97" w:rsidTr="001176FC">
        <w:trPr>
          <w:cantSplit/>
          <w:trHeight w:val="5709"/>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100"/>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845"/>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1.3</w:t>
            </w:r>
          </w:p>
        </w:tc>
        <w:tc>
          <w:tcPr>
            <w:tcW w:w="9625" w:type="dxa"/>
            <w:tcBorders>
              <w:top w:val="single" w:sz="4" w:space="0" w:color="auto"/>
              <w:right w:val="single" w:sz="4" w:space="0" w:color="auto"/>
            </w:tcBorders>
            <w:shd w:val="clear" w:color="auto" w:fill="auto"/>
            <w:vAlign w:val="center"/>
          </w:tcPr>
          <w:p w:rsidR="00050A97" w:rsidRPr="001A3732" w:rsidRDefault="00050A97" w:rsidP="001176FC">
            <w:pPr>
              <w:keepNext/>
              <w:pageBreakBefore/>
              <w:jc w:val="left"/>
              <w:outlineLvl w:val="0"/>
              <w:rPr>
                <w:rFonts w:ascii="Arial Narrow" w:hAnsi="Arial Narrow" w:cs="Arial"/>
                <w:b/>
                <w:szCs w:val="20"/>
              </w:rPr>
            </w:pPr>
            <w:r w:rsidRPr="001A3732">
              <w:rPr>
                <w:rFonts w:ascii="Arial Narrow" w:hAnsi="Arial Narrow" w:cs="Arial"/>
                <w:b/>
                <w:szCs w:val="20"/>
              </w:rPr>
              <w:t>¿</w:t>
            </w:r>
            <w:r>
              <w:rPr>
                <w:rFonts w:ascii="Arial Narrow" w:hAnsi="Arial Narrow" w:cs="Arial"/>
                <w:b/>
                <w:szCs w:val="20"/>
              </w:rPr>
              <w:t>Cómo la Municipalidad alinea las</w:t>
            </w:r>
            <w:r w:rsidRPr="001A3732">
              <w:rPr>
                <w:rFonts w:ascii="Arial Narrow" w:hAnsi="Arial Narrow" w:cs="Arial"/>
                <w:b/>
                <w:szCs w:val="20"/>
              </w:rPr>
              <w:t xml:space="preserve"> metas del mejoramiento de la gestión municipal</w:t>
            </w:r>
            <w:r>
              <w:rPr>
                <w:rFonts w:ascii="Arial Narrow" w:hAnsi="Arial Narrow" w:cs="Arial"/>
                <w:b/>
                <w:szCs w:val="20"/>
              </w:rPr>
              <w:t xml:space="preserve"> (PMGM) con la v</w:t>
            </w:r>
            <w:r w:rsidRPr="001A3732">
              <w:rPr>
                <w:rFonts w:ascii="Arial Narrow" w:hAnsi="Arial Narrow" w:cs="Arial"/>
                <w:b/>
                <w:szCs w:val="20"/>
              </w:rPr>
              <w:t>isión de la Municipalidad?</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Pr="00F25D12"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p>
        </w:tc>
      </w:tr>
      <w:tr w:rsidR="00050A97" w:rsidTr="001176FC">
        <w:trPr>
          <w:cantSplit/>
          <w:trHeight w:val="5989"/>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RPr="001A3732" w:rsidTr="001176FC">
        <w:trPr>
          <w:cantSplit/>
          <w:trHeight w:val="2098"/>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845"/>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1.4</w:t>
            </w:r>
          </w:p>
        </w:tc>
        <w:tc>
          <w:tcPr>
            <w:tcW w:w="9625" w:type="dxa"/>
            <w:tcBorders>
              <w:top w:val="single" w:sz="4" w:space="0" w:color="auto"/>
              <w:right w:val="single" w:sz="4" w:space="0" w:color="auto"/>
            </w:tcBorders>
            <w:shd w:val="clear" w:color="auto" w:fill="auto"/>
            <w:vAlign w:val="center"/>
          </w:tcPr>
          <w:p w:rsidR="00050A97" w:rsidRPr="001A3732" w:rsidRDefault="00050A97" w:rsidP="001176FC">
            <w:pPr>
              <w:keepNext/>
              <w:pageBreakBefore/>
              <w:jc w:val="left"/>
              <w:outlineLvl w:val="0"/>
              <w:rPr>
                <w:rFonts w:ascii="Arial Narrow" w:hAnsi="Arial Narrow" w:cs="Arial"/>
                <w:b/>
                <w:szCs w:val="20"/>
              </w:rPr>
            </w:pPr>
            <w:r w:rsidRPr="001A3732">
              <w:rPr>
                <w:rFonts w:ascii="Arial Narrow" w:hAnsi="Arial Narrow" w:cs="Arial"/>
                <w:b/>
                <w:szCs w:val="20"/>
              </w:rPr>
              <w:t>¿</w:t>
            </w:r>
            <w:r>
              <w:rPr>
                <w:rFonts w:ascii="Arial Narrow" w:hAnsi="Arial Narrow" w:cs="Arial"/>
                <w:b/>
                <w:szCs w:val="20"/>
              </w:rPr>
              <w:t>Cómo s</w:t>
            </w:r>
            <w:r w:rsidRPr="001A3732">
              <w:rPr>
                <w:rFonts w:ascii="Arial Narrow" w:hAnsi="Arial Narrow" w:cs="Arial"/>
                <w:b/>
                <w:szCs w:val="20"/>
              </w:rPr>
              <w:t>e hace seguimiento del avance respecto a las metas defini</w:t>
            </w:r>
            <w:r>
              <w:rPr>
                <w:rFonts w:ascii="Arial Narrow" w:hAnsi="Arial Narrow" w:cs="Arial"/>
                <w:b/>
                <w:szCs w:val="20"/>
              </w:rPr>
              <w:t>das para el cumplimiento de la v</w:t>
            </w:r>
            <w:r w:rsidRPr="001A3732">
              <w:rPr>
                <w:rFonts w:ascii="Arial Narrow" w:hAnsi="Arial Narrow" w:cs="Arial"/>
                <w:b/>
                <w:szCs w:val="20"/>
              </w:rPr>
              <w:t>isión y el mejoramiento de la gestión municipal</w:t>
            </w:r>
            <w:r>
              <w:rPr>
                <w:rFonts w:ascii="Arial Narrow" w:hAnsi="Arial Narrow" w:cs="Arial"/>
                <w:b/>
                <w:szCs w:val="20"/>
              </w:rPr>
              <w:t xml:space="preserve"> (PMGM)</w:t>
            </w:r>
            <w:r w:rsidRPr="001A3732">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Pr="00F25D12"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p>
        </w:tc>
      </w:tr>
      <w:tr w:rsidR="00050A97" w:rsidTr="001176FC">
        <w:trPr>
          <w:cantSplit/>
          <w:trHeight w:val="5989"/>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845"/>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1.5</w:t>
            </w:r>
          </w:p>
        </w:tc>
        <w:tc>
          <w:tcPr>
            <w:tcW w:w="9625" w:type="dxa"/>
            <w:tcBorders>
              <w:top w:val="single" w:sz="4" w:space="0" w:color="auto"/>
              <w:right w:val="single" w:sz="4" w:space="0" w:color="auto"/>
            </w:tcBorders>
            <w:shd w:val="clear" w:color="auto" w:fill="auto"/>
            <w:vAlign w:val="center"/>
          </w:tcPr>
          <w:p w:rsidR="00050A97" w:rsidRPr="001A3732" w:rsidRDefault="00050A97" w:rsidP="001176FC">
            <w:pPr>
              <w:keepNext/>
              <w:pageBreakBefore/>
              <w:jc w:val="left"/>
              <w:outlineLvl w:val="0"/>
              <w:rPr>
                <w:rFonts w:ascii="Arial Narrow" w:hAnsi="Arial Narrow" w:cs="Arial"/>
                <w:b/>
                <w:szCs w:val="20"/>
              </w:rPr>
            </w:pPr>
            <w:r w:rsidRPr="001A3732">
              <w:rPr>
                <w:rFonts w:ascii="Arial Narrow" w:hAnsi="Arial Narrow" w:cs="Arial"/>
                <w:b/>
                <w:szCs w:val="20"/>
              </w:rPr>
              <w:t>¿</w:t>
            </w:r>
            <w:r>
              <w:rPr>
                <w:rFonts w:ascii="Arial Narrow" w:hAnsi="Arial Narrow" w:cs="Arial"/>
                <w:b/>
                <w:szCs w:val="20"/>
              </w:rPr>
              <w:t xml:space="preserve">Cómo, </w:t>
            </w:r>
            <w:r w:rsidRPr="001A3732">
              <w:rPr>
                <w:rFonts w:ascii="Arial Narrow" w:hAnsi="Arial Narrow" w:cs="Arial"/>
                <w:b/>
                <w:szCs w:val="20"/>
              </w:rPr>
              <w:t xml:space="preserve">el alcalde o alcaldesa y los directivos </w:t>
            </w:r>
            <w:r>
              <w:rPr>
                <w:rFonts w:ascii="Arial Narrow" w:hAnsi="Arial Narrow" w:cs="Arial"/>
                <w:b/>
                <w:szCs w:val="20"/>
              </w:rPr>
              <w:t xml:space="preserve">analizan </w:t>
            </w:r>
            <w:r w:rsidRPr="001A3732">
              <w:rPr>
                <w:rFonts w:ascii="Arial Narrow" w:hAnsi="Arial Narrow" w:cs="Arial"/>
                <w:b/>
                <w:szCs w:val="20"/>
              </w:rPr>
              <w:t>el avance de la Municipalidad respe</w:t>
            </w:r>
            <w:r>
              <w:rPr>
                <w:rFonts w:ascii="Arial Narrow" w:hAnsi="Arial Narrow" w:cs="Arial"/>
                <w:b/>
                <w:szCs w:val="20"/>
              </w:rPr>
              <w:t>cto a sus metas y objetivos de v</w:t>
            </w:r>
            <w:r w:rsidRPr="001A3732">
              <w:rPr>
                <w:rFonts w:ascii="Arial Narrow" w:hAnsi="Arial Narrow" w:cs="Arial"/>
                <w:b/>
                <w:szCs w:val="20"/>
              </w:rPr>
              <w:t>isión y mejoramiento?</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Pr="00F25D12"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p>
        </w:tc>
      </w:tr>
      <w:tr w:rsidR="00050A97" w:rsidTr="001176FC">
        <w:trPr>
          <w:cantSplit/>
          <w:trHeight w:val="5989"/>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8"/>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845"/>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1.6</w:t>
            </w:r>
          </w:p>
        </w:tc>
        <w:tc>
          <w:tcPr>
            <w:tcW w:w="9625" w:type="dxa"/>
            <w:tcBorders>
              <w:top w:val="single" w:sz="4" w:space="0" w:color="auto"/>
              <w:right w:val="single" w:sz="4" w:space="0" w:color="auto"/>
            </w:tcBorders>
            <w:shd w:val="clear" w:color="auto" w:fill="auto"/>
            <w:vAlign w:val="center"/>
          </w:tcPr>
          <w:p w:rsidR="00050A97" w:rsidRPr="001A3732" w:rsidRDefault="00050A97" w:rsidP="001176FC">
            <w:pPr>
              <w:keepNext/>
              <w:pageBreakBefore/>
              <w:jc w:val="left"/>
              <w:outlineLvl w:val="0"/>
              <w:rPr>
                <w:rFonts w:ascii="Arial Narrow" w:hAnsi="Arial Narrow" w:cs="Arial"/>
                <w:b/>
                <w:szCs w:val="20"/>
              </w:rPr>
            </w:pPr>
            <w:r>
              <w:rPr>
                <w:rFonts w:ascii="Arial Narrow" w:hAnsi="Arial Narrow" w:cs="Arial"/>
                <w:b/>
                <w:szCs w:val="20"/>
              </w:rPr>
              <w:t>¿Cómo la</w:t>
            </w:r>
            <w:r w:rsidRPr="001A3732">
              <w:rPr>
                <w:rFonts w:ascii="Arial Narrow" w:hAnsi="Arial Narrow" w:cs="Arial"/>
                <w:b/>
                <w:szCs w:val="20"/>
              </w:rPr>
              <w:t xml:space="preserve"> Municipalidad </w:t>
            </w:r>
            <w:r>
              <w:rPr>
                <w:rFonts w:ascii="Arial Narrow" w:hAnsi="Arial Narrow" w:cs="Arial"/>
                <w:b/>
                <w:szCs w:val="20"/>
              </w:rPr>
              <w:t>reconoce</w:t>
            </w:r>
            <w:r w:rsidRPr="001A3732">
              <w:rPr>
                <w:rFonts w:ascii="Arial Narrow" w:hAnsi="Arial Narrow" w:cs="Arial"/>
                <w:b/>
                <w:szCs w:val="20"/>
              </w:rPr>
              <w:t xml:space="preserve"> al personal que trabaja en la Municipalidad y/o equipos de trabajo por buenos resultados r</w:t>
            </w:r>
            <w:r>
              <w:rPr>
                <w:rFonts w:ascii="Arial Narrow" w:hAnsi="Arial Narrow" w:cs="Arial"/>
                <w:b/>
                <w:szCs w:val="20"/>
              </w:rPr>
              <w:t>especto a metas y objetivos de visión</w:t>
            </w:r>
            <w:r w:rsidRPr="001A3732">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22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845"/>
        </w:trPr>
        <w:tc>
          <w:tcPr>
            <w:tcW w:w="460" w:type="dxa"/>
            <w:tcBorders>
              <w:top w:val="single" w:sz="4" w:space="0" w:color="auto"/>
              <w:left w:val="single" w:sz="4" w:space="0" w:color="auto"/>
            </w:tcBorders>
            <w:shd w:val="clear" w:color="auto" w:fill="auto"/>
            <w:noWrap/>
            <w:vAlign w:val="center"/>
          </w:tcPr>
          <w:p w:rsidR="00050A97" w:rsidRPr="001A3732" w:rsidRDefault="00050A97" w:rsidP="001176FC">
            <w:pPr>
              <w:keepNext/>
              <w:pageBreakBefore/>
              <w:jc w:val="center"/>
              <w:outlineLvl w:val="0"/>
              <w:rPr>
                <w:rFonts w:ascii="Arial Narrow" w:hAnsi="Arial Narrow" w:cs="Arial"/>
                <w:b/>
                <w:szCs w:val="20"/>
              </w:rPr>
            </w:pPr>
            <w:r w:rsidRPr="001A3732">
              <w:rPr>
                <w:rFonts w:ascii="Arial Narrow" w:hAnsi="Arial Narrow" w:cs="Arial"/>
                <w:b/>
                <w:szCs w:val="20"/>
              </w:rPr>
              <w:lastRenderedPageBreak/>
              <w:t>1.7</w:t>
            </w:r>
          </w:p>
        </w:tc>
        <w:tc>
          <w:tcPr>
            <w:tcW w:w="9625" w:type="dxa"/>
            <w:tcBorders>
              <w:top w:val="single" w:sz="4" w:space="0" w:color="auto"/>
              <w:right w:val="single" w:sz="4" w:space="0" w:color="auto"/>
            </w:tcBorders>
            <w:shd w:val="clear" w:color="auto" w:fill="auto"/>
            <w:vAlign w:val="center"/>
          </w:tcPr>
          <w:p w:rsidR="00050A97" w:rsidRPr="001A3732" w:rsidRDefault="00050A97" w:rsidP="001176FC">
            <w:pPr>
              <w:keepNext/>
              <w:pageBreakBefore/>
              <w:jc w:val="left"/>
              <w:outlineLvl w:val="0"/>
              <w:rPr>
                <w:rFonts w:ascii="Arial Narrow" w:hAnsi="Arial Narrow" w:cs="Arial"/>
                <w:b/>
                <w:szCs w:val="20"/>
              </w:rPr>
            </w:pPr>
            <w:r w:rsidRPr="001A3732">
              <w:rPr>
                <w:rFonts w:ascii="Arial Narrow" w:hAnsi="Arial Narrow" w:cs="Arial"/>
                <w:b/>
                <w:szCs w:val="20"/>
              </w:rPr>
              <w:t>¿</w:t>
            </w:r>
            <w:r>
              <w:rPr>
                <w:rFonts w:ascii="Arial Narrow" w:hAnsi="Arial Narrow" w:cs="Arial"/>
                <w:b/>
                <w:szCs w:val="20"/>
              </w:rPr>
              <w:t>Cómo e</w:t>
            </w:r>
            <w:r w:rsidRPr="001A3732">
              <w:rPr>
                <w:rFonts w:ascii="Arial Narrow" w:hAnsi="Arial Narrow" w:cs="Arial"/>
                <w:b/>
                <w:szCs w:val="20"/>
              </w:rPr>
              <w:t xml:space="preserve">l alcalde o alcaldesa informa al Concejo </w:t>
            </w:r>
            <w:r>
              <w:rPr>
                <w:rFonts w:ascii="Arial Narrow" w:hAnsi="Arial Narrow" w:cs="Arial"/>
                <w:b/>
                <w:szCs w:val="20"/>
              </w:rPr>
              <w:t>sobre el avance de cumplimiento de las metas y objetivos de v</w:t>
            </w:r>
            <w:r w:rsidRPr="001A3732">
              <w:rPr>
                <w:rFonts w:ascii="Arial Narrow" w:hAnsi="Arial Narrow" w:cs="Arial"/>
                <w:b/>
                <w:szCs w:val="20"/>
              </w:rPr>
              <w:t>isión?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22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8"/>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3"/>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1.8</w:t>
            </w:r>
          </w:p>
        </w:tc>
        <w:tc>
          <w:tcPr>
            <w:tcW w:w="9625" w:type="dxa"/>
            <w:tcBorders>
              <w:top w:val="single" w:sz="4" w:space="0" w:color="auto"/>
              <w:right w:val="single" w:sz="4" w:space="0" w:color="auto"/>
            </w:tcBorders>
            <w:shd w:val="clear" w:color="auto" w:fill="auto"/>
            <w:vAlign w:val="center"/>
          </w:tcPr>
          <w:p w:rsidR="00050A97" w:rsidRPr="001A3732" w:rsidRDefault="00050A97" w:rsidP="001176FC">
            <w:pPr>
              <w:keepNext/>
              <w:pageBreakBefore/>
              <w:jc w:val="left"/>
              <w:outlineLvl w:val="0"/>
              <w:rPr>
                <w:rFonts w:ascii="Arial Narrow" w:hAnsi="Arial Narrow" w:cs="Arial"/>
                <w:b/>
                <w:szCs w:val="20"/>
              </w:rPr>
            </w:pPr>
            <w:r w:rsidRPr="001A3732">
              <w:rPr>
                <w:rFonts w:ascii="Arial Narrow" w:hAnsi="Arial Narrow" w:cs="Arial"/>
                <w:b/>
                <w:szCs w:val="20"/>
              </w:rPr>
              <w:t xml:space="preserve">¿Tiene </w:t>
            </w:r>
            <w:smartTag w:uri="urn:schemas-microsoft-com:office:smarttags" w:element="PersonName">
              <w:smartTagPr>
                <w:attr w:name="ProductID" w:val="la Municipalidad"/>
              </w:smartTagPr>
              <w:r w:rsidRPr="001A3732">
                <w:rPr>
                  <w:rFonts w:ascii="Arial Narrow" w:hAnsi="Arial Narrow" w:cs="Arial"/>
                  <w:b/>
                  <w:szCs w:val="20"/>
                </w:rPr>
                <w:t>la Municipalidad</w:t>
              </w:r>
            </w:smartTag>
            <w:r w:rsidRPr="001A3732">
              <w:rPr>
                <w:rFonts w:ascii="Arial Narrow" w:hAnsi="Arial Narrow" w:cs="Arial"/>
                <w:b/>
                <w:szCs w:val="20"/>
              </w:rPr>
              <w:t xml:space="preserve"> datos del cumplimiento de metas y objetivos anuales?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208"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3998"/>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3998"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3998"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3998"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7123"/>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34705">
        <w:trPr>
          <w:cantSplit/>
          <w:trHeight w:val="825"/>
        </w:trPr>
        <w:tc>
          <w:tcPr>
            <w:tcW w:w="460" w:type="dxa"/>
            <w:tcBorders>
              <w:top w:val="single" w:sz="4" w:space="0" w:color="auto"/>
              <w:left w:val="single" w:sz="4" w:space="0" w:color="auto"/>
              <w:bottom w:val="single" w:sz="4" w:space="0" w:color="auto"/>
              <w:right w:val="nil"/>
            </w:tcBorders>
            <w:shd w:val="clear" w:color="auto" w:fill="003399"/>
            <w:noWrap/>
            <w:vAlign w:val="center"/>
          </w:tcPr>
          <w:p w:rsidR="00050A97" w:rsidRDefault="00050A97" w:rsidP="001176FC">
            <w:pPr>
              <w:keepNext/>
              <w:pageBreakBefore/>
              <w:jc w:val="center"/>
              <w:rPr>
                <w:rFonts w:ascii="Arial Narrow" w:hAnsi="Arial Narrow" w:cs="Arial"/>
                <w:b/>
                <w:bCs/>
                <w:szCs w:val="20"/>
              </w:rPr>
            </w:pPr>
            <w:r>
              <w:rPr>
                <w:rFonts w:ascii="Arial Narrow" w:hAnsi="Arial Narrow" w:cs="Arial"/>
                <w:b/>
                <w:bCs/>
                <w:szCs w:val="20"/>
              </w:rPr>
              <w:lastRenderedPageBreak/>
              <w:t>2</w:t>
            </w:r>
          </w:p>
        </w:tc>
        <w:tc>
          <w:tcPr>
            <w:tcW w:w="9625" w:type="dxa"/>
            <w:tcBorders>
              <w:top w:val="single" w:sz="4" w:space="0" w:color="auto"/>
              <w:left w:val="nil"/>
              <w:bottom w:val="single" w:sz="4" w:space="0" w:color="auto"/>
              <w:right w:val="single" w:sz="4" w:space="0" w:color="auto"/>
            </w:tcBorders>
            <w:shd w:val="clear" w:color="auto" w:fill="003399"/>
            <w:noWrap/>
            <w:vAlign w:val="center"/>
          </w:tcPr>
          <w:p w:rsidR="00050A97" w:rsidRDefault="00050A97" w:rsidP="001176FC">
            <w:pPr>
              <w:keepNext/>
              <w:pageBreakBefore/>
              <w:spacing w:before="60" w:after="60"/>
              <w:rPr>
                <w:rFonts w:ascii="Arial Narrow" w:hAnsi="Arial Narrow" w:cs="Arial"/>
                <w:b/>
                <w:bCs/>
                <w:szCs w:val="20"/>
              </w:rPr>
            </w:pPr>
            <w:r>
              <w:rPr>
                <w:rFonts w:ascii="Arial Narrow" w:hAnsi="Arial Narrow" w:cs="Arial"/>
                <w:b/>
                <w:bCs/>
                <w:szCs w:val="20"/>
              </w:rPr>
              <w:t>LIDERAZGO</w:t>
            </w:r>
          </w:p>
          <w:p w:rsidR="00050A97" w:rsidRDefault="00050A97" w:rsidP="001176FC">
            <w:pPr>
              <w:keepNext/>
              <w:pageBreakBefore/>
              <w:spacing w:before="60" w:after="60"/>
              <w:rPr>
                <w:rFonts w:ascii="Arial Narrow" w:hAnsi="Arial Narrow" w:cs="Arial"/>
                <w:b/>
                <w:bCs/>
                <w:szCs w:val="20"/>
              </w:rPr>
            </w:pPr>
            <w:r>
              <w:rPr>
                <w:szCs w:val="20"/>
              </w:rPr>
              <w:t>Se refiere a c</w:t>
            </w:r>
            <w:r w:rsidRPr="00D1690A">
              <w:rPr>
                <w:szCs w:val="20"/>
              </w:rPr>
              <w:t xml:space="preserve">ómo la dirección de la Municipalidad conduce y evalúa el desempeño de la organización, con miras a desarrollar y mantener una Municipalidad </w:t>
            </w:r>
            <w:r>
              <w:rPr>
                <w:szCs w:val="20"/>
              </w:rPr>
              <w:t>eficaz, eficiente y con servicios de calidad.</w:t>
            </w:r>
            <w:r w:rsidRPr="00D1690A">
              <w:rPr>
                <w:rFonts w:ascii="Arial Narrow" w:hAnsi="Arial Narrow" w:cs="Arial"/>
                <w:b/>
                <w:bCs/>
                <w:szCs w:val="20"/>
              </w:rPr>
              <w:t> </w:t>
            </w:r>
          </w:p>
        </w:tc>
      </w:tr>
      <w:tr w:rsidR="00050A97" w:rsidTr="001176FC">
        <w:trPr>
          <w:cantSplit/>
          <w:trHeight w:hRule="exact" w:val="863"/>
        </w:trPr>
        <w:tc>
          <w:tcPr>
            <w:tcW w:w="460" w:type="dxa"/>
            <w:tcBorders>
              <w:top w:val="single" w:sz="4" w:space="0" w:color="auto"/>
              <w:left w:val="single" w:sz="4" w:space="0" w:color="auto"/>
            </w:tcBorders>
            <w:shd w:val="clear" w:color="auto" w:fill="auto"/>
            <w:noWrap/>
            <w:vAlign w:val="center"/>
          </w:tcPr>
          <w:p w:rsidR="00050A97" w:rsidRPr="00BF0D74" w:rsidRDefault="00050A97" w:rsidP="001176FC">
            <w:pPr>
              <w:keepNext/>
              <w:jc w:val="center"/>
              <w:outlineLvl w:val="0"/>
              <w:rPr>
                <w:rFonts w:ascii="Arial Narrow" w:hAnsi="Arial Narrow" w:cs="Arial"/>
                <w:b/>
                <w:szCs w:val="20"/>
              </w:rPr>
            </w:pPr>
            <w:r w:rsidRPr="00BF0D74">
              <w:rPr>
                <w:rFonts w:ascii="Arial Narrow" w:hAnsi="Arial Narrow" w:cs="Arial"/>
                <w:b/>
                <w:szCs w:val="20"/>
              </w:rPr>
              <w:t>2.1</w:t>
            </w:r>
          </w:p>
        </w:tc>
        <w:tc>
          <w:tcPr>
            <w:tcW w:w="9625" w:type="dxa"/>
            <w:tcBorders>
              <w:top w:val="single" w:sz="4" w:space="0" w:color="auto"/>
              <w:right w:val="single" w:sz="4" w:space="0" w:color="auto"/>
            </w:tcBorders>
            <w:shd w:val="clear" w:color="auto" w:fill="auto"/>
            <w:vAlign w:val="center"/>
          </w:tcPr>
          <w:p w:rsidR="00050A97" w:rsidRPr="00BF0D74" w:rsidRDefault="00050A97" w:rsidP="001176FC">
            <w:pPr>
              <w:keepNext/>
              <w:jc w:val="left"/>
              <w:outlineLvl w:val="0"/>
              <w:rPr>
                <w:rFonts w:ascii="Arial Narrow" w:hAnsi="Arial Narrow" w:cs="Arial"/>
                <w:b/>
                <w:szCs w:val="20"/>
              </w:rPr>
            </w:pPr>
            <w:r w:rsidRPr="00BF0D74">
              <w:rPr>
                <w:rFonts w:ascii="Arial Narrow" w:hAnsi="Arial Narrow" w:cs="Arial"/>
                <w:b/>
                <w:szCs w:val="20"/>
              </w:rPr>
              <w:t>¿</w:t>
            </w:r>
            <w:r>
              <w:rPr>
                <w:rFonts w:ascii="Arial Narrow" w:hAnsi="Arial Narrow" w:cs="Arial"/>
                <w:b/>
                <w:szCs w:val="20"/>
              </w:rPr>
              <w:t>Cómo</w:t>
            </w:r>
            <w:r w:rsidRPr="00BF0D74">
              <w:rPr>
                <w:rFonts w:ascii="Arial Narrow" w:hAnsi="Arial Narrow" w:cs="Arial"/>
                <w:b/>
                <w:szCs w:val="20"/>
              </w:rPr>
              <w:t xml:space="preserve"> la Municipalidad </w:t>
            </w:r>
            <w:r>
              <w:rPr>
                <w:rFonts w:ascii="Arial Narrow" w:hAnsi="Arial Narrow" w:cs="Arial"/>
                <w:b/>
                <w:szCs w:val="20"/>
              </w:rPr>
              <w:t xml:space="preserve">establece y actualiza </w:t>
            </w:r>
            <w:r w:rsidRPr="00BF0D74">
              <w:rPr>
                <w:rFonts w:ascii="Arial Narrow" w:hAnsi="Arial Narrow" w:cs="Arial"/>
                <w:b/>
                <w:szCs w:val="20"/>
              </w:rPr>
              <w:t>un organigrama y la definición de las funciones y responsabilidades de cada cargo?</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5620"/>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hRule="exact" w:val="2098"/>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845"/>
        </w:trPr>
        <w:tc>
          <w:tcPr>
            <w:tcW w:w="460" w:type="dxa"/>
            <w:tcBorders>
              <w:top w:val="single" w:sz="4" w:space="0" w:color="auto"/>
              <w:left w:val="single" w:sz="4" w:space="0" w:color="auto"/>
            </w:tcBorders>
            <w:shd w:val="clear" w:color="auto" w:fill="auto"/>
            <w:noWrap/>
            <w:vAlign w:val="center"/>
          </w:tcPr>
          <w:p w:rsidR="00050A97" w:rsidRPr="00BF0D74" w:rsidRDefault="00050A97" w:rsidP="001176FC">
            <w:pPr>
              <w:keepNext/>
              <w:pageBreakBefore/>
              <w:jc w:val="center"/>
              <w:outlineLvl w:val="0"/>
              <w:rPr>
                <w:rFonts w:ascii="Arial Narrow" w:hAnsi="Arial Narrow" w:cs="Arial"/>
                <w:b/>
                <w:szCs w:val="20"/>
              </w:rPr>
            </w:pPr>
            <w:r w:rsidRPr="00BF0D74">
              <w:rPr>
                <w:rFonts w:ascii="Arial Narrow" w:hAnsi="Arial Narrow" w:cs="Arial"/>
                <w:b/>
                <w:szCs w:val="20"/>
              </w:rPr>
              <w:lastRenderedPageBreak/>
              <w:t>2.2</w:t>
            </w:r>
          </w:p>
        </w:tc>
        <w:tc>
          <w:tcPr>
            <w:tcW w:w="9625" w:type="dxa"/>
            <w:tcBorders>
              <w:top w:val="single" w:sz="4" w:space="0" w:color="auto"/>
              <w:right w:val="single" w:sz="4" w:space="0" w:color="auto"/>
            </w:tcBorders>
            <w:shd w:val="clear" w:color="auto" w:fill="auto"/>
            <w:vAlign w:val="center"/>
          </w:tcPr>
          <w:p w:rsidR="00050A97" w:rsidRPr="00BF0D74" w:rsidRDefault="00050A97" w:rsidP="001176FC">
            <w:pPr>
              <w:keepNext/>
              <w:pageBreakBefore/>
              <w:jc w:val="left"/>
              <w:outlineLvl w:val="0"/>
              <w:rPr>
                <w:rFonts w:ascii="Arial Narrow" w:hAnsi="Arial Narrow" w:cs="Arial"/>
                <w:b/>
                <w:szCs w:val="20"/>
              </w:rPr>
            </w:pPr>
            <w:r w:rsidRPr="00BF0D74">
              <w:rPr>
                <w:rFonts w:ascii="Arial Narrow" w:hAnsi="Arial Narrow" w:cs="Arial"/>
                <w:b/>
                <w:szCs w:val="20"/>
              </w:rPr>
              <w:t>¿</w:t>
            </w:r>
            <w:r>
              <w:rPr>
                <w:rFonts w:ascii="Arial Narrow" w:hAnsi="Arial Narrow" w:cs="Arial"/>
                <w:b/>
                <w:szCs w:val="20"/>
              </w:rPr>
              <w:t>Cómo se comunican y coordinan</w:t>
            </w:r>
            <w:r w:rsidRPr="00BF0D74">
              <w:rPr>
                <w:rFonts w:ascii="Arial Narrow" w:hAnsi="Arial Narrow" w:cs="Arial"/>
                <w:b/>
                <w:szCs w:val="20"/>
              </w:rPr>
              <w:t xml:space="preserve"> las distintas unidades de trabajo para el cumplimiento de metas y objetivos?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199"/>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8"/>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3"/>
        </w:trPr>
        <w:tc>
          <w:tcPr>
            <w:tcW w:w="460" w:type="dxa"/>
            <w:tcBorders>
              <w:top w:val="single" w:sz="4" w:space="0" w:color="auto"/>
              <w:left w:val="single" w:sz="4" w:space="0" w:color="auto"/>
            </w:tcBorders>
            <w:shd w:val="clear" w:color="auto" w:fill="auto"/>
            <w:noWrap/>
            <w:vAlign w:val="center"/>
          </w:tcPr>
          <w:p w:rsidR="00050A97" w:rsidRPr="00BF0D74" w:rsidRDefault="00050A97" w:rsidP="001176FC">
            <w:pPr>
              <w:keepNext/>
              <w:pageBreakBefore/>
              <w:jc w:val="center"/>
              <w:outlineLvl w:val="0"/>
              <w:rPr>
                <w:rFonts w:ascii="Arial Narrow" w:hAnsi="Arial Narrow" w:cs="Arial"/>
                <w:b/>
                <w:szCs w:val="20"/>
              </w:rPr>
            </w:pPr>
            <w:r w:rsidRPr="00BF0D74">
              <w:rPr>
                <w:rFonts w:ascii="Arial Narrow" w:hAnsi="Arial Narrow" w:cs="Arial"/>
                <w:b/>
                <w:szCs w:val="20"/>
              </w:rPr>
              <w:lastRenderedPageBreak/>
              <w:t>2.3</w:t>
            </w:r>
          </w:p>
        </w:tc>
        <w:tc>
          <w:tcPr>
            <w:tcW w:w="9625" w:type="dxa"/>
            <w:tcBorders>
              <w:top w:val="single" w:sz="4" w:space="0" w:color="auto"/>
              <w:right w:val="single" w:sz="4" w:space="0" w:color="auto"/>
            </w:tcBorders>
            <w:shd w:val="clear" w:color="auto" w:fill="auto"/>
            <w:vAlign w:val="center"/>
          </w:tcPr>
          <w:p w:rsidR="00050A97" w:rsidRPr="00BF0D74" w:rsidRDefault="00050A97" w:rsidP="001176FC">
            <w:pPr>
              <w:jc w:val="left"/>
              <w:outlineLvl w:val="0"/>
              <w:rPr>
                <w:rFonts w:ascii="Arial Narrow" w:hAnsi="Arial Narrow" w:cs="Arial"/>
                <w:b/>
                <w:szCs w:val="20"/>
              </w:rPr>
            </w:pPr>
            <w:r w:rsidRPr="00BF0D74">
              <w:rPr>
                <w:rFonts w:ascii="Arial Narrow" w:hAnsi="Arial Narrow" w:cs="Arial"/>
                <w:b/>
                <w:szCs w:val="20"/>
              </w:rPr>
              <w:t>¿</w:t>
            </w:r>
            <w:r>
              <w:rPr>
                <w:rFonts w:ascii="Arial Narrow" w:hAnsi="Arial Narrow" w:cs="Arial"/>
                <w:b/>
                <w:szCs w:val="20"/>
              </w:rPr>
              <w:t>Cómo e</w:t>
            </w:r>
            <w:r w:rsidRPr="00BF0D74">
              <w:rPr>
                <w:rFonts w:ascii="Arial Narrow" w:hAnsi="Arial Narrow" w:cs="Arial"/>
                <w:b/>
                <w:szCs w:val="20"/>
              </w:rPr>
              <w:t xml:space="preserve">l alcalde o alcaldesa y los directivos, </w:t>
            </w:r>
            <w:r>
              <w:rPr>
                <w:rFonts w:ascii="Arial Narrow" w:hAnsi="Arial Narrow" w:cs="Arial"/>
                <w:b/>
                <w:szCs w:val="20"/>
              </w:rPr>
              <w:t xml:space="preserve">participan y </w:t>
            </w:r>
            <w:r w:rsidRPr="00BF0D74">
              <w:rPr>
                <w:rFonts w:ascii="Arial Narrow" w:hAnsi="Arial Narrow" w:cs="Arial"/>
                <w:b/>
                <w:szCs w:val="20"/>
              </w:rPr>
              <w:t>desarrollan actividades para que los funcionarios y funcionarias orienten su trabajo a la satisfacción de usuarios y usuarias?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36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8"/>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987"/>
        </w:trPr>
        <w:tc>
          <w:tcPr>
            <w:tcW w:w="460" w:type="dxa"/>
            <w:tcBorders>
              <w:top w:val="single" w:sz="4" w:space="0" w:color="auto"/>
              <w:left w:val="single" w:sz="4" w:space="0" w:color="auto"/>
            </w:tcBorders>
            <w:shd w:val="clear" w:color="auto" w:fill="auto"/>
            <w:noWrap/>
            <w:vAlign w:val="center"/>
          </w:tcPr>
          <w:p w:rsidR="00050A97" w:rsidRPr="00BF0D74" w:rsidRDefault="00050A97" w:rsidP="001176FC">
            <w:pPr>
              <w:keepNext/>
              <w:pageBreakBefore/>
              <w:jc w:val="center"/>
              <w:outlineLvl w:val="0"/>
              <w:rPr>
                <w:rFonts w:ascii="Arial Narrow" w:hAnsi="Arial Narrow" w:cs="Arial"/>
                <w:b/>
                <w:szCs w:val="20"/>
              </w:rPr>
            </w:pPr>
            <w:r w:rsidRPr="00BF0D74">
              <w:rPr>
                <w:rFonts w:ascii="Arial Narrow" w:hAnsi="Arial Narrow" w:cs="Arial"/>
                <w:b/>
                <w:szCs w:val="20"/>
              </w:rPr>
              <w:lastRenderedPageBreak/>
              <w:t>2.4</w:t>
            </w:r>
          </w:p>
        </w:tc>
        <w:tc>
          <w:tcPr>
            <w:tcW w:w="9625" w:type="dxa"/>
            <w:tcBorders>
              <w:top w:val="single" w:sz="4" w:space="0" w:color="auto"/>
              <w:right w:val="single" w:sz="4" w:space="0" w:color="auto"/>
            </w:tcBorders>
            <w:shd w:val="clear" w:color="auto" w:fill="auto"/>
            <w:vAlign w:val="center"/>
          </w:tcPr>
          <w:p w:rsidR="00050A97" w:rsidRPr="00BF0D74" w:rsidRDefault="00050A97" w:rsidP="001176FC">
            <w:pPr>
              <w:keepNext/>
              <w:pageBreakBefore/>
              <w:jc w:val="left"/>
              <w:outlineLvl w:val="0"/>
              <w:rPr>
                <w:rFonts w:ascii="Arial Narrow" w:hAnsi="Arial Narrow" w:cs="Arial"/>
                <w:b/>
                <w:szCs w:val="20"/>
              </w:rPr>
            </w:pPr>
            <w:r w:rsidRPr="00BF0D74">
              <w:rPr>
                <w:rFonts w:ascii="Arial Narrow" w:hAnsi="Arial Narrow" w:cs="Arial"/>
                <w:b/>
                <w:szCs w:val="20"/>
              </w:rPr>
              <w:t>¿</w:t>
            </w:r>
            <w:r>
              <w:rPr>
                <w:rFonts w:ascii="Arial Narrow" w:hAnsi="Arial Narrow" w:cs="Arial"/>
                <w:b/>
                <w:szCs w:val="20"/>
              </w:rPr>
              <w:t>Cómo e</w:t>
            </w:r>
            <w:r w:rsidRPr="00BF0D74">
              <w:rPr>
                <w:rFonts w:ascii="Arial Narrow" w:hAnsi="Arial Narrow" w:cs="Arial"/>
                <w:b/>
                <w:szCs w:val="20"/>
              </w:rPr>
              <w:t>l alcalde o alcaldesa y los directivos, promueven la iniciativa y proactividad en su personal?</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073"/>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8"/>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845"/>
        </w:trPr>
        <w:tc>
          <w:tcPr>
            <w:tcW w:w="460" w:type="dxa"/>
            <w:tcBorders>
              <w:top w:val="single" w:sz="4" w:space="0" w:color="auto"/>
              <w:left w:val="single" w:sz="4" w:space="0" w:color="auto"/>
            </w:tcBorders>
            <w:shd w:val="clear" w:color="auto" w:fill="auto"/>
            <w:noWrap/>
            <w:vAlign w:val="center"/>
          </w:tcPr>
          <w:p w:rsidR="00050A97" w:rsidRPr="00BF0D74" w:rsidRDefault="00050A97" w:rsidP="001176FC">
            <w:pPr>
              <w:keepNext/>
              <w:pageBreakBefore/>
              <w:jc w:val="center"/>
              <w:outlineLvl w:val="0"/>
              <w:rPr>
                <w:rFonts w:ascii="Arial Narrow" w:hAnsi="Arial Narrow" w:cs="Arial"/>
                <w:b/>
                <w:szCs w:val="20"/>
              </w:rPr>
            </w:pPr>
            <w:r w:rsidRPr="00BF0D74">
              <w:rPr>
                <w:rFonts w:ascii="Arial Narrow" w:hAnsi="Arial Narrow" w:cs="Arial"/>
                <w:b/>
                <w:szCs w:val="20"/>
              </w:rPr>
              <w:lastRenderedPageBreak/>
              <w:t>2.5</w:t>
            </w:r>
          </w:p>
        </w:tc>
        <w:tc>
          <w:tcPr>
            <w:tcW w:w="9625" w:type="dxa"/>
            <w:tcBorders>
              <w:top w:val="single" w:sz="4" w:space="0" w:color="auto"/>
              <w:right w:val="single" w:sz="4" w:space="0" w:color="auto"/>
            </w:tcBorders>
            <w:shd w:val="clear" w:color="auto" w:fill="auto"/>
            <w:vAlign w:val="center"/>
          </w:tcPr>
          <w:p w:rsidR="00050A97" w:rsidRPr="00BF0D74" w:rsidRDefault="00050A97" w:rsidP="001176FC">
            <w:pPr>
              <w:keepNext/>
              <w:pageBreakBefore/>
              <w:jc w:val="left"/>
              <w:outlineLvl w:val="0"/>
              <w:rPr>
                <w:rFonts w:ascii="Arial Narrow" w:hAnsi="Arial Narrow" w:cs="Arial"/>
                <w:b/>
                <w:szCs w:val="20"/>
              </w:rPr>
            </w:pPr>
            <w:r w:rsidRPr="00BF0D74">
              <w:rPr>
                <w:rFonts w:ascii="Arial Narrow" w:hAnsi="Arial Narrow" w:cs="Arial"/>
                <w:b/>
                <w:szCs w:val="20"/>
              </w:rPr>
              <w:t>¿</w:t>
            </w:r>
            <w:r>
              <w:rPr>
                <w:rFonts w:ascii="Arial Narrow" w:hAnsi="Arial Narrow" w:cs="Arial"/>
                <w:b/>
                <w:szCs w:val="20"/>
              </w:rPr>
              <w:t>Cómo</w:t>
            </w:r>
            <w:r w:rsidRPr="00BF0D74">
              <w:rPr>
                <w:rFonts w:ascii="Arial Narrow" w:hAnsi="Arial Narrow" w:cs="Arial"/>
                <w:b/>
                <w:szCs w:val="20"/>
              </w:rPr>
              <w:t xml:space="preserve"> el alcalde o alcaldesa </w:t>
            </w:r>
            <w:r>
              <w:rPr>
                <w:rFonts w:ascii="Arial Narrow" w:hAnsi="Arial Narrow" w:cs="Arial"/>
                <w:b/>
                <w:szCs w:val="20"/>
              </w:rPr>
              <w:t xml:space="preserve">establece </w:t>
            </w:r>
            <w:r w:rsidRPr="00BF0D74">
              <w:rPr>
                <w:rFonts w:ascii="Arial Narrow" w:hAnsi="Arial Narrow" w:cs="Arial"/>
                <w:b/>
                <w:szCs w:val="20"/>
              </w:rPr>
              <w:t>mecanismos de control interno para asegurar el cumplimiento de la legislación, de los procedimientos y de los compromisos institucionales</w:t>
            </w:r>
            <w:r w:rsidRPr="00BF0D74">
              <w:rPr>
                <w:rStyle w:val="Refdenotaalpie"/>
                <w:rFonts w:ascii="Arial Narrow" w:hAnsi="Arial Narrow" w:cs="Arial"/>
                <w:b/>
                <w:szCs w:val="20"/>
              </w:rPr>
              <w:footnoteReference w:id="2"/>
            </w:r>
            <w:r w:rsidRPr="00BF0D74">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228"/>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8"/>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987"/>
        </w:trPr>
        <w:tc>
          <w:tcPr>
            <w:tcW w:w="460" w:type="dxa"/>
            <w:tcBorders>
              <w:top w:val="single" w:sz="4" w:space="0" w:color="auto"/>
              <w:left w:val="single" w:sz="4" w:space="0" w:color="auto"/>
            </w:tcBorders>
            <w:shd w:val="clear" w:color="auto" w:fill="auto"/>
            <w:noWrap/>
            <w:vAlign w:val="center"/>
          </w:tcPr>
          <w:p w:rsidR="00050A97" w:rsidRPr="00BF0D74" w:rsidRDefault="00050A97" w:rsidP="001176FC">
            <w:pPr>
              <w:keepNext/>
              <w:pageBreakBefore/>
              <w:jc w:val="center"/>
              <w:outlineLvl w:val="0"/>
              <w:rPr>
                <w:rFonts w:ascii="Arial Narrow" w:hAnsi="Arial Narrow" w:cs="Arial"/>
                <w:b/>
                <w:szCs w:val="20"/>
              </w:rPr>
            </w:pPr>
            <w:r w:rsidRPr="00BF0D74">
              <w:rPr>
                <w:rFonts w:ascii="Arial Narrow" w:hAnsi="Arial Narrow" w:cs="Arial"/>
                <w:b/>
                <w:szCs w:val="20"/>
              </w:rPr>
              <w:lastRenderedPageBreak/>
              <w:t>2.6</w:t>
            </w:r>
          </w:p>
        </w:tc>
        <w:tc>
          <w:tcPr>
            <w:tcW w:w="9625" w:type="dxa"/>
            <w:tcBorders>
              <w:top w:val="single" w:sz="4" w:space="0" w:color="auto"/>
              <w:right w:val="single" w:sz="4" w:space="0" w:color="auto"/>
            </w:tcBorders>
            <w:shd w:val="clear" w:color="auto" w:fill="auto"/>
            <w:vAlign w:val="center"/>
          </w:tcPr>
          <w:p w:rsidR="00050A97" w:rsidRPr="00BF0D74" w:rsidRDefault="00050A97" w:rsidP="001176FC">
            <w:pPr>
              <w:keepNext/>
              <w:pageBreakBefore/>
              <w:jc w:val="left"/>
              <w:outlineLvl w:val="0"/>
              <w:rPr>
                <w:rFonts w:ascii="Arial Narrow" w:hAnsi="Arial Narrow" w:cs="Arial"/>
                <w:b/>
                <w:szCs w:val="20"/>
              </w:rPr>
            </w:pPr>
            <w:r w:rsidRPr="00BF0D74">
              <w:rPr>
                <w:rFonts w:ascii="Arial Narrow" w:hAnsi="Arial Narrow" w:cs="Arial"/>
                <w:b/>
                <w:szCs w:val="20"/>
              </w:rPr>
              <w:t>¿</w:t>
            </w:r>
            <w:r>
              <w:rPr>
                <w:rFonts w:ascii="Arial Narrow" w:hAnsi="Arial Narrow" w:cs="Arial"/>
                <w:b/>
                <w:szCs w:val="20"/>
              </w:rPr>
              <w:t>Cómo</w:t>
            </w:r>
            <w:r w:rsidRPr="00BF0D74">
              <w:rPr>
                <w:rFonts w:ascii="Arial Narrow" w:hAnsi="Arial Narrow" w:cs="Arial"/>
                <w:b/>
                <w:szCs w:val="20"/>
              </w:rPr>
              <w:t xml:space="preserve"> el alcalde o alcaldesa </w:t>
            </w:r>
            <w:r>
              <w:rPr>
                <w:rFonts w:ascii="Arial Narrow" w:hAnsi="Arial Narrow" w:cs="Arial"/>
                <w:b/>
                <w:szCs w:val="20"/>
              </w:rPr>
              <w:t>define</w:t>
            </w:r>
            <w:r w:rsidRPr="00BF0D74">
              <w:rPr>
                <w:rFonts w:ascii="Arial Narrow" w:hAnsi="Arial Narrow" w:cs="Arial"/>
                <w:b/>
                <w:szCs w:val="20"/>
              </w:rPr>
              <w:t xml:space="preserve"> los métodos para publicar y mantener actualizada la información pública?</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073"/>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8"/>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34705">
        <w:trPr>
          <w:cantSplit/>
          <w:trHeight w:val="255"/>
        </w:trPr>
        <w:tc>
          <w:tcPr>
            <w:tcW w:w="460" w:type="dxa"/>
            <w:tcBorders>
              <w:top w:val="single" w:sz="4" w:space="0" w:color="auto"/>
              <w:left w:val="single" w:sz="4" w:space="0" w:color="auto"/>
              <w:bottom w:val="single" w:sz="4" w:space="0" w:color="auto"/>
              <w:right w:val="nil"/>
            </w:tcBorders>
            <w:shd w:val="clear" w:color="auto" w:fill="003399"/>
            <w:noWrap/>
            <w:vAlign w:val="center"/>
          </w:tcPr>
          <w:p w:rsidR="00050A97" w:rsidRDefault="00050A97" w:rsidP="001176FC">
            <w:pPr>
              <w:keepNext/>
              <w:pageBreakBefore/>
              <w:jc w:val="center"/>
              <w:rPr>
                <w:rFonts w:ascii="Arial Narrow" w:hAnsi="Arial Narrow" w:cs="Arial"/>
                <w:b/>
                <w:bCs/>
                <w:szCs w:val="20"/>
              </w:rPr>
            </w:pPr>
            <w:r>
              <w:rPr>
                <w:rFonts w:ascii="Arial Narrow" w:hAnsi="Arial Narrow" w:cs="Arial"/>
                <w:b/>
                <w:bCs/>
                <w:szCs w:val="20"/>
              </w:rPr>
              <w:lastRenderedPageBreak/>
              <w:t>3</w:t>
            </w:r>
          </w:p>
        </w:tc>
        <w:tc>
          <w:tcPr>
            <w:tcW w:w="9625" w:type="dxa"/>
            <w:tcBorders>
              <w:top w:val="single" w:sz="4" w:space="0" w:color="auto"/>
              <w:left w:val="nil"/>
              <w:bottom w:val="single" w:sz="4" w:space="0" w:color="auto"/>
              <w:right w:val="single" w:sz="4" w:space="0" w:color="auto"/>
            </w:tcBorders>
            <w:shd w:val="clear" w:color="auto" w:fill="003399"/>
            <w:noWrap/>
            <w:vAlign w:val="center"/>
          </w:tcPr>
          <w:p w:rsidR="00050A97" w:rsidRDefault="00050A97" w:rsidP="001176FC">
            <w:pPr>
              <w:keepNext/>
              <w:pageBreakBefore/>
              <w:spacing w:before="60" w:after="60"/>
              <w:jc w:val="left"/>
              <w:rPr>
                <w:rFonts w:ascii="Arial Narrow" w:hAnsi="Arial Narrow" w:cs="Arial"/>
                <w:b/>
                <w:bCs/>
                <w:szCs w:val="20"/>
              </w:rPr>
            </w:pPr>
            <w:r>
              <w:rPr>
                <w:rFonts w:ascii="Arial Narrow" w:hAnsi="Arial Narrow" w:cs="Arial"/>
                <w:b/>
                <w:bCs/>
                <w:szCs w:val="20"/>
              </w:rPr>
              <w:t>COMPETENCIAS DE LAS PERSONAS </w:t>
            </w:r>
          </w:p>
          <w:p w:rsidR="00050A97" w:rsidRPr="00EF7A80" w:rsidRDefault="00050A97" w:rsidP="001176FC">
            <w:pPr>
              <w:keepNext/>
              <w:pageBreakBefore/>
              <w:spacing w:before="60" w:after="60"/>
              <w:rPr>
                <w:rFonts w:cs="Arial"/>
                <w:bCs/>
                <w:szCs w:val="20"/>
              </w:rPr>
            </w:pPr>
            <w:r>
              <w:rPr>
                <w:rFonts w:cs="Arial"/>
                <w:bCs/>
                <w:szCs w:val="20"/>
              </w:rPr>
              <w:t>Se refiere a c</w:t>
            </w:r>
            <w:r w:rsidRPr="00591A91">
              <w:rPr>
                <w:rFonts w:cs="Arial"/>
                <w:bCs/>
                <w:szCs w:val="20"/>
              </w:rPr>
              <w:t>ómo las políticas y procesos de gestión del personal contribuyen a materializar los planes y resultados globales de la Municipalidad</w:t>
            </w:r>
            <w:r>
              <w:rPr>
                <w:rFonts w:cs="Arial"/>
                <w:bCs/>
                <w:szCs w:val="20"/>
              </w:rPr>
              <w:t>, c</w:t>
            </w:r>
            <w:r w:rsidRPr="00591A91">
              <w:rPr>
                <w:rFonts w:cs="Arial"/>
                <w:bCs/>
                <w:szCs w:val="20"/>
              </w:rPr>
              <w:t>ómo los procesos de evaluación del desempeño y reconocimie</w:t>
            </w:r>
            <w:r>
              <w:rPr>
                <w:rFonts w:cs="Arial"/>
                <w:bCs/>
                <w:szCs w:val="20"/>
              </w:rPr>
              <w:t>nto apoyan el cumplimiento de eso</w:t>
            </w:r>
            <w:r w:rsidRPr="00591A91">
              <w:rPr>
                <w:rFonts w:cs="Arial"/>
                <w:bCs/>
                <w:szCs w:val="20"/>
              </w:rPr>
              <w:t>s resultados globales</w:t>
            </w:r>
            <w:r>
              <w:rPr>
                <w:rFonts w:cs="Arial"/>
                <w:bCs/>
                <w:szCs w:val="20"/>
              </w:rPr>
              <w:t>.</w:t>
            </w:r>
          </w:p>
        </w:tc>
      </w:tr>
      <w:tr w:rsidR="00050A97" w:rsidRPr="001A3732" w:rsidTr="001176FC">
        <w:trPr>
          <w:cantSplit/>
          <w:trHeight w:hRule="exact" w:val="631"/>
        </w:trPr>
        <w:tc>
          <w:tcPr>
            <w:tcW w:w="460" w:type="dxa"/>
            <w:tcBorders>
              <w:top w:val="single" w:sz="4" w:space="0" w:color="auto"/>
              <w:left w:val="single" w:sz="4" w:space="0" w:color="auto"/>
            </w:tcBorders>
            <w:shd w:val="clear" w:color="auto" w:fill="auto"/>
            <w:noWrap/>
            <w:vAlign w:val="center"/>
          </w:tcPr>
          <w:p w:rsidR="00050A97" w:rsidRPr="00BF0D74" w:rsidRDefault="00050A97" w:rsidP="001176FC">
            <w:pPr>
              <w:keepNext/>
              <w:jc w:val="center"/>
              <w:outlineLvl w:val="0"/>
              <w:rPr>
                <w:rFonts w:ascii="Arial Narrow" w:hAnsi="Arial Narrow" w:cs="Arial"/>
                <w:b/>
                <w:szCs w:val="20"/>
              </w:rPr>
            </w:pPr>
            <w:r>
              <w:rPr>
                <w:rFonts w:ascii="Arial Narrow" w:hAnsi="Arial Narrow" w:cs="Arial"/>
                <w:b/>
                <w:szCs w:val="20"/>
              </w:rPr>
              <w:t>3.1</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keepNext/>
              <w:jc w:val="left"/>
              <w:outlineLvl w:val="0"/>
              <w:rPr>
                <w:rFonts w:ascii="Arial Narrow" w:hAnsi="Arial Narrow" w:cs="Arial"/>
                <w:b/>
                <w:szCs w:val="20"/>
              </w:rPr>
            </w:pPr>
            <w:r w:rsidRPr="007F7040">
              <w:rPr>
                <w:rFonts w:ascii="Arial Narrow" w:hAnsi="Arial Narrow" w:cs="Arial"/>
                <w:b/>
                <w:szCs w:val="20"/>
              </w:rPr>
              <w:t>¿</w:t>
            </w:r>
            <w:r>
              <w:rPr>
                <w:rFonts w:ascii="Arial Narrow" w:hAnsi="Arial Narrow" w:cs="Arial"/>
                <w:b/>
                <w:szCs w:val="20"/>
              </w:rPr>
              <w:t>Cómo</w:t>
            </w:r>
            <w:r w:rsidRPr="007F7040">
              <w:rPr>
                <w:rFonts w:ascii="Arial Narrow" w:hAnsi="Arial Narrow" w:cs="Arial"/>
                <w:b/>
                <w:szCs w:val="20"/>
              </w:rPr>
              <w:t xml:space="preserve"> la Municipalidad </w:t>
            </w:r>
            <w:r>
              <w:rPr>
                <w:rFonts w:ascii="Arial Narrow" w:hAnsi="Arial Narrow" w:cs="Arial"/>
                <w:b/>
                <w:szCs w:val="20"/>
              </w:rPr>
              <w:t>define y actualiza</w:t>
            </w:r>
            <w:r w:rsidRPr="007F7040">
              <w:rPr>
                <w:rFonts w:ascii="Arial Narrow" w:hAnsi="Arial Narrow" w:cs="Arial"/>
                <w:b/>
                <w:szCs w:val="20"/>
              </w:rPr>
              <w:t xml:space="preserve"> la política de recursos humanos?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548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8"/>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845"/>
        </w:trPr>
        <w:tc>
          <w:tcPr>
            <w:tcW w:w="460" w:type="dxa"/>
            <w:tcBorders>
              <w:top w:val="single" w:sz="4" w:space="0" w:color="auto"/>
              <w:left w:val="single" w:sz="4" w:space="0" w:color="auto"/>
            </w:tcBorders>
            <w:shd w:val="clear" w:color="auto" w:fill="auto"/>
            <w:noWrap/>
            <w:vAlign w:val="center"/>
          </w:tcPr>
          <w:p w:rsidR="00050A97" w:rsidRPr="00BF0D74"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3.2</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w:t>
            </w:r>
            <w:r>
              <w:rPr>
                <w:rFonts w:ascii="Arial Narrow" w:hAnsi="Arial Narrow" w:cs="Arial"/>
                <w:b/>
                <w:szCs w:val="20"/>
              </w:rPr>
              <w:t>Cómo s</w:t>
            </w:r>
            <w:r w:rsidRPr="007F7040">
              <w:rPr>
                <w:rFonts w:ascii="Arial Narrow" w:hAnsi="Arial Narrow" w:cs="Arial"/>
                <w:b/>
                <w:szCs w:val="20"/>
              </w:rPr>
              <w:t>e identifican</w:t>
            </w:r>
            <w:r>
              <w:rPr>
                <w:rFonts w:ascii="Arial Narrow" w:hAnsi="Arial Narrow" w:cs="Arial"/>
                <w:b/>
                <w:szCs w:val="20"/>
              </w:rPr>
              <w:t xml:space="preserve"> y actualizan</w:t>
            </w:r>
            <w:r w:rsidRPr="007F7040">
              <w:rPr>
                <w:rFonts w:ascii="Arial Narrow" w:hAnsi="Arial Narrow" w:cs="Arial"/>
                <w:b/>
                <w:szCs w:val="20"/>
              </w:rPr>
              <w:t xml:space="preserve"> las competencias (educación, capacitación y experiencia) y habilidades para los cargos requeridas para el desarrollo de sus labores?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22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8"/>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845"/>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3.3</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keepNext/>
              <w:pageBreakBefore/>
              <w:jc w:val="left"/>
              <w:outlineLvl w:val="0"/>
              <w:rPr>
                <w:rFonts w:ascii="Arial Narrow" w:hAnsi="Arial Narrow" w:cs="Arial"/>
                <w:b/>
                <w:szCs w:val="20"/>
              </w:rPr>
            </w:pPr>
            <w:r w:rsidRPr="007F7040">
              <w:rPr>
                <w:rFonts w:ascii="Arial Narrow" w:hAnsi="Arial Narrow" w:cs="Arial"/>
                <w:b/>
                <w:szCs w:val="20"/>
              </w:rPr>
              <w:t>¿</w:t>
            </w:r>
            <w:r>
              <w:rPr>
                <w:rFonts w:ascii="Arial Narrow" w:hAnsi="Arial Narrow" w:cs="Arial"/>
                <w:b/>
                <w:szCs w:val="20"/>
              </w:rPr>
              <w:t>Cómo</w:t>
            </w:r>
            <w:r w:rsidRPr="007F7040">
              <w:rPr>
                <w:rFonts w:ascii="Arial Narrow" w:hAnsi="Arial Narrow" w:cs="Arial"/>
                <w:b/>
                <w:szCs w:val="20"/>
              </w:rPr>
              <w:t xml:space="preserve"> la Municipalidad </w:t>
            </w:r>
            <w:r>
              <w:rPr>
                <w:rFonts w:ascii="Arial Narrow" w:hAnsi="Arial Narrow" w:cs="Arial"/>
                <w:b/>
                <w:szCs w:val="20"/>
              </w:rPr>
              <w:t xml:space="preserve">asegura </w:t>
            </w:r>
            <w:r w:rsidRPr="007F7040">
              <w:rPr>
                <w:rFonts w:ascii="Arial Narrow" w:hAnsi="Arial Narrow" w:cs="Arial"/>
                <w:b/>
                <w:szCs w:val="20"/>
              </w:rPr>
              <w:t xml:space="preserve">que </w:t>
            </w:r>
            <w:r>
              <w:rPr>
                <w:rFonts w:ascii="Arial Narrow" w:hAnsi="Arial Narrow" w:cs="Arial"/>
                <w:b/>
                <w:szCs w:val="20"/>
              </w:rPr>
              <w:t xml:space="preserve">sus mecanismos de selección y reclutamiento garantizan que quienes </w:t>
            </w:r>
            <w:r w:rsidRPr="007F7040">
              <w:rPr>
                <w:rFonts w:ascii="Arial Narrow" w:hAnsi="Arial Narrow" w:cs="Arial"/>
                <w:b/>
                <w:szCs w:val="20"/>
              </w:rPr>
              <w:t>entran a ocupar cargos cumplan con las competencias y habilidades definidas?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22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3"/>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3.4</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 xml:space="preserve">¿Cómo se evalúa el desempeño de las personas que trabajan en </w:t>
            </w:r>
            <w:smartTag w:uri="urn:schemas-microsoft-com:office:smarttags" w:element="PersonName">
              <w:smartTagPr>
                <w:attr w:name="ProductID" w:val="la Municipalidad"/>
              </w:smartTagPr>
              <w:r w:rsidRPr="007F7040">
                <w:rPr>
                  <w:rFonts w:ascii="Arial Narrow" w:hAnsi="Arial Narrow" w:cs="Arial"/>
                  <w:b/>
                  <w:szCs w:val="20"/>
                </w:rPr>
                <w:t>la Municipalidad</w:t>
              </w:r>
            </w:smartTag>
            <w:r w:rsidRPr="007F7040">
              <w:rPr>
                <w:rFonts w:ascii="Arial Narrow" w:hAnsi="Arial Narrow" w:cs="Arial"/>
                <w:b/>
                <w:szCs w:val="20"/>
              </w:rPr>
              <w:t xml:space="preserve"> para identificar fortalezas y oportunidades de mejora?</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36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987"/>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3.5</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w:t>
            </w:r>
            <w:r>
              <w:rPr>
                <w:rFonts w:ascii="Arial Narrow" w:hAnsi="Arial Narrow" w:cs="Arial"/>
                <w:b/>
                <w:szCs w:val="20"/>
              </w:rPr>
              <w:t>Cómo s</w:t>
            </w:r>
            <w:r w:rsidRPr="007F7040">
              <w:rPr>
                <w:rFonts w:ascii="Arial Narrow" w:hAnsi="Arial Narrow" w:cs="Arial"/>
                <w:b/>
                <w:szCs w:val="20"/>
              </w:rPr>
              <w:t>e mantienen actualizados los antecedentes (datos de ingreso, contrato, remuneraciones, puesto</w:t>
            </w:r>
            <w:r>
              <w:rPr>
                <w:rFonts w:ascii="Arial Narrow" w:hAnsi="Arial Narrow" w:cs="Arial"/>
                <w:b/>
                <w:szCs w:val="20"/>
              </w:rPr>
              <w:t>s</w:t>
            </w:r>
            <w:r w:rsidRPr="007F7040">
              <w:rPr>
                <w:rFonts w:ascii="Arial Narrow" w:hAnsi="Arial Narrow" w:cs="Arial"/>
                <w:b/>
                <w:szCs w:val="20"/>
              </w:rPr>
              <w:t xml:space="preserve"> de trabajo, capacitaciones, resultados de la evaluación de desempeño, etc</w:t>
            </w:r>
            <w:r>
              <w:rPr>
                <w:rFonts w:ascii="Arial Narrow" w:hAnsi="Arial Narrow" w:cs="Arial"/>
                <w:b/>
                <w:szCs w:val="20"/>
              </w:rPr>
              <w:t>.</w:t>
            </w:r>
            <w:r w:rsidRPr="007F7040">
              <w:rPr>
                <w:rFonts w:ascii="Arial Narrow" w:hAnsi="Arial Narrow" w:cs="Arial"/>
                <w:b/>
                <w:szCs w:val="20"/>
              </w:rPr>
              <w:t xml:space="preserve">) de funcionarios y funcionarias de </w:t>
            </w:r>
            <w:smartTag w:uri="urn:schemas-microsoft-com:office:smarttags" w:element="PersonName">
              <w:smartTagPr>
                <w:attr w:name="ProductID" w:val="la Municipalidad"/>
              </w:smartTagPr>
              <w:r w:rsidRPr="007F7040">
                <w:rPr>
                  <w:rFonts w:ascii="Arial Narrow" w:hAnsi="Arial Narrow" w:cs="Arial"/>
                  <w:b/>
                  <w:szCs w:val="20"/>
                </w:rPr>
                <w:t>la Municipalidad</w:t>
              </w:r>
            </w:smartTag>
            <w:r w:rsidRPr="007F7040">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990"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75"/>
              <w:gridCol w:w="2377"/>
              <w:gridCol w:w="2379"/>
              <w:gridCol w:w="2759"/>
            </w:tblGrid>
            <w:tr w:rsidR="00050A97" w:rsidRPr="00814F00" w:rsidTr="001176FC">
              <w:trPr>
                <w:trHeight w:val="336"/>
                <w:tblHeader/>
              </w:trPr>
              <w:tc>
                <w:tcPr>
                  <w:tcW w:w="2475"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75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75"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75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75"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75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6688"/>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4F08A9"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594E8E" w:rsidTr="00134705">
        <w:trPr>
          <w:cantSplit/>
          <w:trHeight w:val="255"/>
        </w:trPr>
        <w:tc>
          <w:tcPr>
            <w:tcW w:w="460" w:type="dxa"/>
            <w:tcBorders>
              <w:top w:val="single" w:sz="4" w:space="0" w:color="auto"/>
              <w:left w:val="single" w:sz="4" w:space="0" w:color="auto"/>
              <w:bottom w:val="single" w:sz="4" w:space="0" w:color="auto"/>
              <w:right w:val="nil"/>
            </w:tcBorders>
            <w:shd w:val="clear" w:color="auto" w:fill="003399"/>
            <w:noWrap/>
            <w:vAlign w:val="center"/>
          </w:tcPr>
          <w:p w:rsidR="00050A97" w:rsidRDefault="00050A97" w:rsidP="001176FC">
            <w:pPr>
              <w:keepNext/>
              <w:pageBreakBefore/>
              <w:jc w:val="center"/>
              <w:rPr>
                <w:rFonts w:ascii="Arial Narrow" w:hAnsi="Arial Narrow" w:cs="Arial"/>
                <w:b/>
                <w:bCs/>
                <w:szCs w:val="20"/>
              </w:rPr>
            </w:pPr>
            <w:r>
              <w:rPr>
                <w:rFonts w:ascii="Arial Narrow" w:hAnsi="Arial Narrow" w:cs="Arial"/>
                <w:b/>
                <w:bCs/>
                <w:szCs w:val="20"/>
              </w:rPr>
              <w:lastRenderedPageBreak/>
              <w:t>4</w:t>
            </w:r>
          </w:p>
        </w:tc>
        <w:tc>
          <w:tcPr>
            <w:tcW w:w="9625" w:type="dxa"/>
            <w:tcBorders>
              <w:top w:val="single" w:sz="4" w:space="0" w:color="auto"/>
              <w:left w:val="nil"/>
              <w:bottom w:val="single" w:sz="4" w:space="0" w:color="auto"/>
              <w:right w:val="single" w:sz="4" w:space="0" w:color="auto"/>
            </w:tcBorders>
            <w:shd w:val="clear" w:color="auto" w:fill="003399"/>
            <w:noWrap/>
            <w:vAlign w:val="center"/>
          </w:tcPr>
          <w:p w:rsidR="00050A97" w:rsidRDefault="00050A97" w:rsidP="001176FC">
            <w:pPr>
              <w:keepNext/>
              <w:pageBreakBefore/>
              <w:spacing w:before="60" w:after="60"/>
              <w:jc w:val="left"/>
              <w:rPr>
                <w:rFonts w:ascii="Arial Narrow" w:hAnsi="Arial Narrow" w:cs="Arial"/>
                <w:b/>
                <w:bCs/>
                <w:szCs w:val="20"/>
              </w:rPr>
            </w:pPr>
            <w:r>
              <w:rPr>
                <w:rFonts w:ascii="Arial Narrow" w:hAnsi="Arial Narrow" w:cs="Arial"/>
                <w:b/>
                <w:bCs/>
                <w:szCs w:val="20"/>
              </w:rPr>
              <w:t>CAPACITACIÓN</w:t>
            </w:r>
          </w:p>
          <w:p w:rsidR="00050A97" w:rsidRPr="00566025" w:rsidRDefault="00050A97" w:rsidP="001176FC">
            <w:pPr>
              <w:keepNext/>
              <w:pageBreakBefore/>
              <w:spacing w:before="60" w:after="60"/>
              <w:jc w:val="left"/>
              <w:rPr>
                <w:rFonts w:ascii="Arial Narrow" w:hAnsi="Arial Narrow" w:cs="Arial"/>
                <w:bCs/>
                <w:szCs w:val="20"/>
              </w:rPr>
            </w:pPr>
            <w:r>
              <w:rPr>
                <w:sz w:val="18"/>
                <w:szCs w:val="18"/>
              </w:rPr>
              <w:t>Se refiere a c</w:t>
            </w:r>
            <w:r w:rsidRPr="00FC10CC">
              <w:rPr>
                <w:sz w:val="18"/>
                <w:szCs w:val="18"/>
              </w:rPr>
              <w:t xml:space="preserve">ómo </w:t>
            </w:r>
            <w:r>
              <w:rPr>
                <w:sz w:val="18"/>
                <w:szCs w:val="18"/>
              </w:rPr>
              <w:t xml:space="preserve">la Municipalidad gestiona </w:t>
            </w:r>
            <w:r w:rsidRPr="00FC10CC">
              <w:rPr>
                <w:sz w:val="18"/>
                <w:szCs w:val="18"/>
              </w:rPr>
              <w:t xml:space="preserve">la educación y la capacitación </w:t>
            </w:r>
            <w:r>
              <w:rPr>
                <w:sz w:val="18"/>
                <w:szCs w:val="18"/>
              </w:rPr>
              <w:t>de su personal para apoyar</w:t>
            </w:r>
            <w:r w:rsidRPr="00FC10CC">
              <w:rPr>
                <w:sz w:val="18"/>
                <w:szCs w:val="18"/>
              </w:rPr>
              <w:t xml:space="preserve"> el logro de los objetivos</w:t>
            </w:r>
            <w:r>
              <w:rPr>
                <w:sz w:val="18"/>
                <w:szCs w:val="18"/>
              </w:rPr>
              <w:t xml:space="preserve"> y cómo mide su impacto y resultados en la gestión.</w:t>
            </w:r>
          </w:p>
        </w:tc>
      </w:tr>
      <w:tr w:rsidR="00050A97" w:rsidRPr="001A3732" w:rsidTr="001176FC">
        <w:trPr>
          <w:cantSplit/>
          <w:trHeight w:hRule="exact" w:val="454"/>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jc w:val="center"/>
              <w:outlineLvl w:val="0"/>
              <w:rPr>
                <w:rFonts w:ascii="Arial Narrow" w:hAnsi="Arial Narrow" w:cs="Arial"/>
                <w:b/>
                <w:szCs w:val="20"/>
              </w:rPr>
            </w:pPr>
            <w:r>
              <w:rPr>
                <w:rFonts w:ascii="Arial Narrow" w:hAnsi="Arial Narrow" w:cs="Arial"/>
                <w:b/>
                <w:szCs w:val="20"/>
              </w:rPr>
              <w:t>4.1</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w:t>
            </w:r>
            <w:r>
              <w:rPr>
                <w:rFonts w:ascii="Arial Narrow" w:hAnsi="Arial Narrow" w:cs="Arial"/>
                <w:b/>
                <w:szCs w:val="20"/>
              </w:rPr>
              <w:t>Cómo s</w:t>
            </w:r>
            <w:r w:rsidRPr="007F7040">
              <w:rPr>
                <w:rFonts w:ascii="Arial Narrow" w:hAnsi="Arial Narrow" w:cs="Arial"/>
                <w:b/>
                <w:szCs w:val="20"/>
              </w:rPr>
              <w:t>e detectan las necesidades de capacitación del personal de la Municipalidad?</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573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454"/>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4.2</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w:t>
            </w:r>
            <w:r>
              <w:rPr>
                <w:rFonts w:ascii="Arial Narrow" w:hAnsi="Arial Narrow" w:cs="Arial"/>
                <w:b/>
                <w:szCs w:val="20"/>
              </w:rPr>
              <w:t>Cómo s</w:t>
            </w:r>
            <w:r w:rsidRPr="007F7040">
              <w:rPr>
                <w:rFonts w:ascii="Arial Narrow" w:hAnsi="Arial Narrow" w:cs="Arial"/>
                <w:b/>
                <w:szCs w:val="20"/>
              </w:rPr>
              <w:t xml:space="preserve">e </w:t>
            </w:r>
            <w:r>
              <w:rPr>
                <w:rFonts w:ascii="Arial Narrow" w:hAnsi="Arial Narrow" w:cs="Arial"/>
                <w:b/>
                <w:szCs w:val="20"/>
              </w:rPr>
              <w:t>elabora el</w:t>
            </w:r>
            <w:r w:rsidRPr="007F7040">
              <w:rPr>
                <w:rFonts w:ascii="Arial Narrow" w:hAnsi="Arial Narrow" w:cs="Arial"/>
                <w:b/>
                <w:szCs w:val="20"/>
              </w:rPr>
              <w:t xml:space="preserve"> programa</w:t>
            </w:r>
            <w:r>
              <w:rPr>
                <w:rFonts w:ascii="Arial Narrow" w:hAnsi="Arial Narrow" w:cs="Arial"/>
                <w:b/>
                <w:szCs w:val="20"/>
              </w:rPr>
              <w:t xml:space="preserve"> anual</w:t>
            </w:r>
            <w:r w:rsidRPr="007F7040">
              <w:rPr>
                <w:rFonts w:ascii="Arial Narrow" w:hAnsi="Arial Narrow" w:cs="Arial"/>
                <w:b/>
                <w:szCs w:val="20"/>
              </w:rPr>
              <w:t xml:space="preserve"> de capacitación?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618"/>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4.3</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w:t>
            </w:r>
            <w:r>
              <w:rPr>
                <w:rFonts w:ascii="Arial Narrow" w:hAnsi="Arial Narrow" w:cs="Arial"/>
                <w:b/>
                <w:szCs w:val="20"/>
              </w:rPr>
              <w:t>Cómo s</w:t>
            </w:r>
            <w:r w:rsidRPr="007F7040">
              <w:rPr>
                <w:rFonts w:ascii="Arial Narrow" w:hAnsi="Arial Narrow" w:cs="Arial"/>
                <w:b/>
                <w:szCs w:val="20"/>
              </w:rPr>
              <w:t>e hace seguimiento a la implementación del programa</w:t>
            </w:r>
            <w:r>
              <w:rPr>
                <w:rFonts w:ascii="Arial Narrow" w:hAnsi="Arial Narrow" w:cs="Arial"/>
                <w:b/>
                <w:szCs w:val="20"/>
              </w:rPr>
              <w:t xml:space="preserve"> anual</w:t>
            </w:r>
            <w:r w:rsidRPr="007F7040">
              <w:rPr>
                <w:rFonts w:ascii="Arial Narrow" w:hAnsi="Arial Narrow" w:cs="Arial"/>
                <w:b/>
                <w:szCs w:val="20"/>
              </w:rPr>
              <w:t xml:space="preserve"> de capacitación?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506"/>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4.4</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w:t>
            </w:r>
            <w:r>
              <w:rPr>
                <w:rFonts w:ascii="Arial Narrow" w:hAnsi="Arial Narrow" w:cs="Arial"/>
                <w:b/>
                <w:szCs w:val="20"/>
              </w:rPr>
              <w:t>Cómo s</w:t>
            </w:r>
            <w:r w:rsidRPr="007F7040">
              <w:rPr>
                <w:rFonts w:ascii="Arial Narrow" w:hAnsi="Arial Narrow" w:cs="Arial"/>
                <w:b/>
                <w:szCs w:val="20"/>
              </w:rPr>
              <w:t>e hace evaluación del cumplimiento de los objetivos de aprendizaje de cada actividad de capacitación?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506"/>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4"/>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4.5</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 xml:space="preserve">¿Tiene datos de la cantidad de personas al año que ha participado en actividades de capacitación respecto al total de personas que trabajan en </w:t>
            </w:r>
            <w:smartTag w:uri="urn:schemas-microsoft-com:office:smarttags" w:element="PersonName">
              <w:smartTagPr>
                <w:attr w:name="ProductID" w:val="la Municipalidad"/>
              </w:smartTagPr>
              <w:r w:rsidRPr="007F7040">
                <w:rPr>
                  <w:rFonts w:ascii="Arial Narrow" w:hAnsi="Arial Narrow" w:cs="Arial"/>
                  <w:b/>
                  <w:szCs w:val="20"/>
                </w:rPr>
                <w:t>la Municipalidad</w:t>
              </w:r>
            </w:smartTag>
            <w:r w:rsidRPr="007F7040">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361"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151"/>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151"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151"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151"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6844"/>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4"/>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4.6</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 xml:space="preserve">¿Tiene datos de la cantidad </w:t>
            </w:r>
            <w:r>
              <w:rPr>
                <w:rFonts w:ascii="Arial Narrow" w:hAnsi="Arial Narrow" w:cs="Arial"/>
                <w:b/>
                <w:szCs w:val="20"/>
              </w:rPr>
              <w:t xml:space="preserve">promedio de horas </w:t>
            </w:r>
            <w:r w:rsidRPr="007F7040">
              <w:rPr>
                <w:rFonts w:ascii="Arial Narrow" w:hAnsi="Arial Narrow" w:cs="Arial"/>
                <w:b/>
                <w:szCs w:val="20"/>
              </w:rPr>
              <w:t xml:space="preserve">anuales </w:t>
            </w:r>
            <w:r>
              <w:rPr>
                <w:rFonts w:ascii="Arial Narrow" w:hAnsi="Arial Narrow" w:cs="Arial"/>
                <w:b/>
                <w:szCs w:val="20"/>
              </w:rPr>
              <w:t>de capacitación,</w:t>
            </w:r>
            <w:r w:rsidRPr="007F7040">
              <w:rPr>
                <w:rFonts w:ascii="Arial Narrow" w:hAnsi="Arial Narrow" w:cs="Arial"/>
                <w:b/>
                <w:szCs w:val="20"/>
              </w:rPr>
              <w:t xml:space="preserve"> por persona</w:t>
            </w:r>
            <w:r>
              <w:rPr>
                <w:rFonts w:ascii="Arial Narrow" w:hAnsi="Arial Narrow" w:cs="Arial"/>
                <w:b/>
                <w:szCs w:val="20"/>
              </w:rPr>
              <w:t>,</w:t>
            </w:r>
            <w:r w:rsidRPr="007F7040">
              <w:rPr>
                <w:rFonts w:ascii="Arial Narrow" w:hAnsi="Arial Narrow" w:cs="Arial"/>
                <w:b/>
                <w:szCs w:val="20"/>
              </w:rPr>
              <w:t xml:space="preserve"> que se han llevado a cabo?</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361"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151"/>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151"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151"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151"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6968"/>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4.7</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 xml:space="preserve">¿Tiene datos </w:t>
            </w:r>
            <w:r>
              <w:rPr>
                <w:rFonts w:ascii="Arial Narrow" w:hAnsi="Arial Narrow" w:cs="Arial"/>
                <w:b/>
                <w:szCs w:val="20"/>
              </w:rPr>
              <w:t>de la cantidad de cursos o actividades de capacitación realizadas con recursos de la Municipalidad y/o traspasados por SUBDERE</w:t>
            </w:r>
            <w:r w:rsidRPr="007F7040">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361"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151"/>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151"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151"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151"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710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594E8E" w:rsidTr="00134705">
        <w:trPr>
          <w:cantSplit/>
          <w:trHeight w:val="255"/>
        </w:trPr>
        <w:tc>
          <w:tcPr>
            <w:tcW w:w="460" w:type="dxa"/>
            <w:tcBorders>
              <w:top w:val="single" w:sz="4" w:space="0" w:color="auto"/>
              <w:left w:val="single" w:sz="4" w:space="0" w:color="auto"/>
              <w:bottom w:val="single" w:sz="4" w:space="0" w:color="auto"/>
              <w:right w:val="nil"/>
            </w:tcBorders>
            <w:shd w:val="clear" w:color="auto" w:fill="003399"/>
            <w:noWrap/>
            <w:vAlign w:val="center"/>
          </w:tcPr>
          <w:p w:rsidR="00050A97" w:rsidRDefault="00050A97" w:rsidP="001176FC">
            <w:pPr>
              <w:keepNext/>
              <w:pageBreakBefore/>
              <w:jc w:val="center"/>
              <w:rPr>
                <w:rFonts w:ascii="Arial Narrow" w:hAnsi="Arial Narrow" w:cs="Arial"/>
                <w:b/>
                <w:bCs/>
                <w:szCs w:val="20"/>
              </w:rPr>
            </w:pPr>
            <w:r>
              <w:rPr>
                <w:rFonts w:ascii="Arial Narrow" w:hAnsi="Arial Narrow" w:cs="Arial"/>
                <w:b/>
                <w:bCs/>
                <w:szCs w:val="20"/>
              </w:rPr>
              <w:lastRenderedPageBreak/>
              <w:t>5</w:t>
            </w:r>
          </w:p>
        </w:tc>
        <w:tc>
          <w:tcPr>
            <w:tcW w:w="9625" w:type="dxa"/>
            <w:tcBorders>
              <w:top w:val="single" w:sz="4" w:space="0" w:color="auto"/>
              <w:left w:val="nil"/>
              <w:bottom w:val="single" w:sz="4" w:space="0" w:color="auto"/>
              <w:right w:val="single" w:sz="4" w:space="0" w:color="auto"/>
            </w:tcBorders>
            <w:shd w:val="clear" w:color="auto" w:fill="003399"/>
            <w:noWrap/>
            <w:vAlign w:val="center"/>
          </w:tcPr>
          <w:p w:rsidR="00050A97" w:rsidRDefault="00050A97" w:rsidP="001176FC">
            <w:pPr>
              <w:keepNext/>
              <w:pageBreakBefore/>
              <w:spacing w:before="60" w:after="60"/>
              <w:jc w:val="left"/>
              <w:rPr>
                <w:rFonts w:ascii="Arial Narrow" w:hAnsi="Arial Narrow" w:cs="Arial"/>
                <w:b/>
                <w:bCs/>
                <w:szCs w:val="20"/>
              </w:rPr>
            </w:pPr>
            <w:r>
              <w:rPr>
                <w:rFonts w:ascii="Arial Narrow" w:hAnsi="Arial Narrow" w:cs="Arial"/>
                <w:b/>
                <w:bCs/>
                <w:szCs w:val="20"/>
              </w:rPr>
              <w:t>BIENESTAR Y SEGURIDAD EN EL TRABAJO </w:t>
            </w:r>
          </w:p>
          <w:p w:rsidR="00050A97" w:rsidRPr="00527F0A" w:rsidRDefault="00050A97" w:rsidP="001176FC">
            <w:pPr>
              <w:keepNext/>
              <w:pageBreakBefore/>
              <w:spacing w:before="60" w:after="60"/>
              <w:rPr>
                <w:szCs w:val="20"/>
              </w:rPr>
            </w:pPr>
            <w:r>
              <w:rPr>
                <w:szCs w:val="20"/>
              </w:rPr>
              <w:t>Se refiere a c</w:t>
            </w:r>
            <w:r w:rsidRPr="00FC10CC">
              <w:rPr>
                <w:szCs w:val="20"/>
              </w:rPr>
              <w:t>ómo la Municipalidad mantiene un ambiente de trabajo que conduzca al bienestar de todo su personal; cómo protege su salud, seguridad y calidad de vida</w:t>
            </w:r>
            <w:r>
              <w:rPr>
                <w:szCs w:val="20"/>
              </w:rPr>
              <w:t xml:space="preserve"> y cómo gestiona un mejoramiento permanente de esas condiciones.</w:t>
            </w:r>
          </w:p>
        </w:tc>
      </w:tr>
      <w:tr w:rsidR="00050A97" w:rsidRPr="001A3732" w:rsidTr="001176FC">
        <w:trPr>
          <w:cantSplit/>
          <w:trHeight w:hRule="exact" w:val="676"/>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jc w:val="center"/>
              <w:outlineLvl w:val="0"/>
              <w:rPr>
                <w:rFonts w:ascii="Arial Narrow" w:hAnsi="Arial Narrow" w:cs="Arial"/>
                <w:b/>
                <w:szCs w:val="20"/>
              </w:rPr>
            </w:pPr>
            <w:r>
              <w:rPr>
                <w:rFonts w:ascii="Arial Narrow" w:hAnsi="Arial Narrow" w:cs="Arial"/>
                <w:b/>
                <w:szCs w:val="20"/>
              </w:rPr>
              <w:t>5.1</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w:t>
            </w:r>
            <w:r>
              <w:rPr>
                <w:rFonts w:ascii="Arial Narrow" w:hAnsi="Arial Narrow" w:cs="Arial"/>
                <w:b/>
                <w:szCs w:val="20"/>
              </w:rPr>
              <w:t>Cómo s</w:t>
            </w:r>
            <w:r w:rsidRPr="007F7040">
              <w:rPr>
                <w:rFonts w:ascii="Arial Narrow" w:hAnsi="Arial Narrow" w:cs="Arial"/>
                <w:b/>
                <w:szCs w:val="20"/>
              </w:rPr>
              <w:t xml:space="preserve">e determinan las condiciones del lugar de trabajo que afectan al bienestar de </w:t>
            </w:r>
            <w:r>
              <w:rPr>
                <w:rFonts w:ascii="Arial Narrow" w:hAnsi="Arial Narrow" w:cs="Arial"/>
                <w:b/>
                <w:szCs w:val="20"/>
              </w:rPr>
              <w:t>funcionarias y funcionarios de la Municipalidad</w:t>
            </w:r>
            <w:r w:rsidRPr="007F7040">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5234"/>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845"/>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5.2</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w:t>
            </w:r>
            <w:r>
              <w:rPr>
                <w:rFonts w:ascii="Arial Narrow" w:hAnsi="Arial Narrow" w:cs="Arial"/>
                <w:b/>
                <w:szCs w:val="20"/>
              </w:rPr>
              <w:t>Cómo la Municipalidad busca</w:t>
            </w:r>
            <w:r w:rsidRPr="007F7040">
              <w:rPr>
                <w:rFonts w:ascii="Arial Narrow" w:hAnsi="Arial Narrow" w:cs="Arial"/>
                <w:b/>
                <w:szCs w:val="20"/>
              </w:rPr>
              <w:t xml:space="preserve"> mantener y/o mejorar las condiciones del lugar de trabajo?</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228"/>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3"/>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5.3</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w:t>
            </w:r>
            <w:r>
              <w:rPr>
                <w:rFonts w:ascii="Arial Narrow" w:hAnsi="Arial Narrow" w:cs="Arial"/>
                <w:b/>
                <w:szCs w:val="20"/>
              </w:rPr>
              <w:t>Cómo la Municipalidad identifica</w:t>
            </w:r>
            <w:r w:rsidRPr="007F7040">
              <w:rPr>
                <w:rFonts w:ascii="Arial Narrow" w:hAnsi="Arial Narrow" w:cs="Arial"/>
                <w:b/>
                <w:szCs w:val="20"/>
              </w:rPr>
              <w:t xml:space="preserve"> riesgos que puedan ocasionar accidentes en </w:t>
            </w:r>
            <w:r>
              <w:rPr>
                <w:rFonts w:ascii="Arial Narrow" w:hAnsi="Arial Narrow" w:cs="Arial"/>
                <w:b/>
                <w:szCs w:val="20"/>
              </w:rPr>
              <w:t>el lugar de trabajo de funcionarias y funcionarios</w:t>
            </w:r>
            <w:r w:rsidRPr="007F7040">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366"/>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3"/>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5.4</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w:t>
            </w:r>
            <w:r>
              <w:rPr>
                <w:rFonts w:ascii="Arial Narrow" w:hAnsi="Arial Narrow" w:cs="Arial"/>
                <w:b/>
                <w:szCs w:val="20"/>
              </w:rPr>
              <w:t>Cómo la Municipalidad desarrolla</w:t>
            </w:r>
            <w:r w:rsidRPr="007F7040">
              <w:rPr>
                <w:rFonts w:ascii="Arial Narrow" w:hAnsi="Arial Narrow" w:cs="Arial"/>
                <w:b/>
                <w:szCs w:val="20"/>
              </w:rPr>
              <w:t xml:space="preserve"> procedimientos de reacción en caso de emergencias?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36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845"/>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5.5</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w:t>
            </w:r>
            <w:r>
              <w:rPr>
                <w:rFonts w:ascii="Arial Narrow" w:hAnsi="Arial Narrow" w:cs="Arial"/>
                <w:b/>
                <w:szCs w:val="20"/>
              </w:rPr>
              <w:t>Cómo s</w:t>
            </w:r>
            <w:r w:rsidRPr="007F7040">
              <w:rPr>
                <w:rFonts w:ascii="Arial Narrow" w:hAnsi="Arial Narrow" w:cs="Arial"/>
                <w:b/>
                <w:szCs w:val="20"/>
              </w:rPr>
              <w:t>e evalúa el nivel de satisfacción de las personas que trabajan en la Municipalidad?</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22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4"/>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5.6</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 xml:space="preserve">¿Tiene datos del nivel de satisfacción de las personas que trabajan en </w:t>
            </w:r>
            <w:smartTag w:uri="urn:schemas-microsoft-com:office:smarttags" w:element="PersonName">
              <w:smartTagPr>
                <w:attr w:name="ProductID" w:val="la Municipalidad"/>
              </w:smartTagPr>
              <w:r w:rsidRPr="007F7040">
                <w:rPr>
                  <w:rFonts w:ascii="Arial Narrow" w:hAnsi="Arial Narrow" w:cs="Arial"/>
                  <w:b/>
                  <w:szCs w:val="20"/>
                </w:rPr>
                <w:t>la Municipalidad</w:t>
              </w:r>
            </w:smartTag>
            <w:r w:rsidRPr="007F7040">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219"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009"/>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009"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009"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009"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696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3"/>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5.7</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¿Tiene datos de la tasas de siniestralidad, accidentabilidad, gravedad y frecuencia?</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219"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009"/>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009"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009"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009"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6968"/>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845"/>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5.8</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¿Tiene datos del valor de la cotización básica y adicional de la prima del Seguro Social contra Riesgos de Accidentes del Trabajo y Enfermedades Profesionales?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361"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151"/>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151"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151"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151"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682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594E8E" w:rsidTr="00134705">
        <w:trPr>
          <w:cantSplit/>
          <w:trHeight w:val="255"/>
        </w:trPr>
        <w:tc>
          <w:tcPr>
            <w:tcW w:w="460" w:type="dxa"/>
            <w:tcBorders>
              <w:top w:val="single" w:sz="4" w:space="0" w:color="auto"/>
              <w:left w:val="single" w:sz="4" w:space="0" w:color="auto"/>
              <w:bottom w:val="single" w:sz="4" w:space="0" w:color="auto"/>
              <w:right w:val="nil"/>
            </w:tcBorders>
            <w:shd w:val="clear" w:color="auto" w:fill="003399"/>
            <w:noWrap/>
            <w:vAlign w:val="center"/>
          </w:tcPr>
          <w:p w:rsidR="00050A97" w:rsidRDefault="00050A97" w:rsidP="001176FC">
            <w:pPr>
              <w:keepNext/>
              <w:pageBreakBefore/>
              <w:jc w:val="left"/>
              <w:rPr>
                <w:rFonts w:ascii="Arial Narrow" w:hAnsi="Arial Narrow" w:cs="Arial"/>
                <w:b/>
                <w:bCs/>
                <w:szCs w:val="20"/>
              </w:rPr>
            </w:pPr>
            <w:r>
              <w:rPr>
                <w:rFonts w:ascii="Arial Narrow" w:hAnsi="Arial Narrow" w:cs="Arial"/>
                <w:b/>
                <w:bCs/>
                <w:szCs w:val="20"/>
              </w:rPr>
              <w:lastRenderedPageBreak/>
              <w:t>6</w:t>
            </w:r>
          </w:p>
        </w:tc>
        <w:tc>
          <w:tcPr>
            <w:tcW w:w="9625" w:type="dxa"/>
            <w:tcBorders>
              <w:top w:val="single" w:sz="4" w:space="0" w:color="auto"/>
              <w:left w:val="nil"/>
              <w:bottom w:val="single" w:sz="4" w:space="0" w:color="auto"/>
              <w:right w:val="single" w:sz="4" w:space="0" w:color="auto"/>
            </w:tcBorders>
            <w:shd w:val="clear" w:color="auto" w:fill="003399"/>
            <w:noWrap/>
            <w:vAlign w:val="center"/>
          </w:tcPr>
          <w:p w:rsidR="00050A97" w:rsidRDefault="00050A97" w:rsidP="001176FC">
            <w:pPr>
              <w:keepNext/>
              <w:pageBreakBefore/>
              <w:spacing w:before="60" w:after="60"/>
              <w:jc w:val="left"/>
              <w:rPr>
                <w:rFonts w:ascii="Arial Narrow" w:hAnsi="Arial Narrow" w:cs="Arial"/>
                <w:b/>
                <w:bCs/>
                <w:szCs w:val="20"/>
              </w:rPr>
            </w:pPr>
            <w:r>
              <w:rPr>
                <w:rFonts w:ascii="Arial Narrow" w:hAnsi="Arial Narrow" w:cs="Arial"/>
                <w:b/>
                <w:bCs/>
                <w:szCs w:val="20"/>
              </w:rPr>
              <w:t>INGRESOS MUNICIPALES</w:t>
            </w:r>
          </w:p>
          <w:p w:rsidR="00050A97" w:rsidRDefault="00050A97" w:rsidP="001176FC">
            <w:pPr>
              <w:keepNext/>
              <w:pageBreakBefore/>
              <w:spacing w:before="60" w:after="60"/>
              <w:jc w:val="left"/>
              <w:rPr>
                <w:rFonts w:ascii="Arial Narrow" w:hAnsi="Arial Narrow" w:cs="Arial"/>
                <w:b/>
                <w:bCs/>
                <w:szCs w:val="20"/>
              </w:rPr>
            </w:pPr>
            <w:r>
              <w:rPr>
                <w:rFonts w:ascii="Arial Narrow" w:hAnsi="Arial Narrow" w:cs="Arial"/>
                <w:bCs/>
                <w:szCs w:val="20"/>
              </w:rPr>
              <w:t>Se refiere a c</w:t>
            </w:r>
            <w:r w:rsidRPr="00B95690">
              <w:rPr>
                <w:rFonts w:ascii="Arial Narrow" w:hAnsi="Arial Narrow" w:cs="Arial"/>
                <w:bCs/>
                <w:szCs w:val="20"/>
              </w:rPr>
              <w:t>ómo la Municipalidad</w:t>
            </w:r>
            <w:r>
              <w:rPr>
                <w:rFonts w:ascii="Arial Narrow" w:hAnsi="Arial Narrow" w:cs="Arial"/>
                <w:bCs/>
                <w:szCs w:val="20"/>
              </w:rPr>
              <w:t xml:space="preserve"> gestiona los ingresos municipales para asegurar el funcionamiento eficaz y eficiente de sus procesos y la sustentabilidad a largo plazo de las finanzas municipales.</w:t>
            </w:r>
            <w:r>
              <w:rPr>
                <w:rFonts w:ascii="Arial Narrow" w:hAnsi="Arial Narrow" w:cs="Arial"/>
                <w:b/>
                <w:bCs/>
                <w:szCs w:val="20"/>
              </w:rPr>
              <w:t>  </w:t>
            </w:r>
          </w:p>
        </w:tc>
      </w:tr>
      <w:tr w:rsidR="00050A97" w:rsidRPr="001A3732" w:rsidTr="001176FC">
        <w:trPr>
          <w:cantSplit/>
          <w:trHeight w:hRule="exact" w:val="571"/>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jc w:val="center"/>
              <w:outlineLvl w:val="0"/>
              <w:rPr>
                <w:rFonts w:ascii="Arial Narrow" w:hAnsi="Arial Narrow" w:cs="Arial"/>
                <w:b/>
                <w:szCs w:val="20"/>
              </w:rPr>
            </w:pPr>
            <w:r>
              <w:rPr>
                <w:rFonts w:ascii="Arial Narrow" w:hAnsi="Arial Narrow" w:cs="Arial"/>
                <w:b/>
                <w:szCs w:val="20"/>
              </w:rPr>
              <w:t>6.1</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 xml:space="preserve">¿Cómo se identifican y proyectan los ingresos de </w:t>
            </w:r>
            <w:smartTag w:uri="urn:schemas-microsoft-com:office:smarttags" w:element="PersonName">
              <w:smartTagPr>
                <w:attr w:name="ProductID" w:val="la Municipalidad"/>
              </w:smartTagPr>
              <w:r w:rsidRPr="007F7040">
                <w:rPr>
                  <w:rFonts w:ascii="Arial Narrow" w:hAnsi="Arial Narrow" w:cs="Arial"/>
                  <w:b/>
                  <w:szCs w:val="20"/>
                </w:rPr>
                <w:t>la Municipalidad</w:t>
              </w:r>
            </w:smartTag>
            <w:r w:rsidRPr="007F7040">
              <w:rPr>
                <w:rFonts w:ascii="Arial Narrow" w:hAnsi="Arial Narrow" w:cs="Arial"/>
                <w:b/>
                <w:szCs w:val="20"/>
              </w:rPr>
              <w:t xml:space="preserve"> para el año?</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5793"/>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4"/>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6.2</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¿Cómo se desarrollan planes para lograr los ingresos</w:t>
            </w:r>
            <w:r>
              <w:rPr>
                <w:rFonts w:ascii="Arial Narrow" w:hAnsi="Arial Narrow" w:cs="Arial"/>
                <w:b/>
                <w:szCs w:val="20"/>
              </w:rPr>
              <w:t xml:space="preserve"> propios</w:t>
            </w:r>
            <w:r w:rsidRPr="007F7040">
              <w:rPr>
                <w:rFonts w:ascii="Arial Narrow" w:hAnsi="Arial Narrow" w:cs="Arial"/>
                <w:b/>
                <w:szCs w:val="20"/>
              </w:rPr>
              <w:t xml:space="preserve"> esperados?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36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3"/>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6.3</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w:t>
            </w:r>
            <w:r>
              <w:rPr>
                <w:rFonts w:ascii="Arial Narrow" w:hAnsi="Arial Narrow" w:cs="Arial"/>
                <w:b/>
                <w:szCs w:val="20"/>
              </w:rPr>
              <w:t>Cómo la Municipalidad</w:t>
            </w:r>
            <w:r w:rsidRPr="007F7040">
              <w:rPr>
                <w:rFonts w:ascii="Arial Narrow" w:hAnsi="Arial Narrow" w:cs="Arial"/>
                <w:b/>
                <w:szCs w:val="20"/>
              </w:rPr>
              <w:t xml:space="preserve"> hace gestión de cobranzas?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366"/>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6.4</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¿Tiene datos de los ingresos propios permanentes (IPP)?</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361"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151"/>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151"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151"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151"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7108"/>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3"/>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6.5</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 xml:space="preserve">¿Tiene datos de los ingresos de </w:t>
            </w:r>
            <w:smartTag w:uri="urn:schemas-microsoft-com:office:smarttags" w:element="PersonName">
              <w:smartTagPr>
                <w:attr w:name="ProductID" w:val="la Municipalidad"/>
              </w:smartTagPr>
              <w:r w:rsidRPr="007F7040">
                <w:rPr>
                  <w:rFonts w:ascii="Arial Narrow" w:hAnsi="Arial Narrow" w:cs="Arial"/>
                  <w:b/>
                  <w:szCs w:val="20"/>
                </w:rPr>
                <w:t>la Municipalidad</w:t>
              </w:r>
            </w:smartTag>
            <w:r w:rsidRPr="007F7040">
              <w:rPr>
                <w:rFonts w:ascii="Arial Narrow" w:hAnsi="Arial Narrow" w:cs="Arial"/>
                <w:b/>
                <w:szCs w:val="20"/>
              </w:rPr>
              <w:t xml:space="preserve"> que no se han cobrado (en monto total y el porcentaje respecto de los ingresos propios totales)?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361"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151"/>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151"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151"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151"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696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3"/>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6.6</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 xml:space="preserve">¿Tiene datos de los ingresos de </w:t>
            </w:r>
            <w:smartTag w:uri="urn:schemas-microsoft-com:office:smarttags" w:element="PersonName">
              <w:smartTagPr>
                <w:attr w:name="ProductID" w:val="la Municipalidad"/>
              </w:smartTagPr>
              <w:r w:rsidRPr="007F7040">
                <w:rPr>
                  <w:rFonts w:ascii="Arial Narrow" w:hAnsi="Arial Narrow" w:cs="Arial"/>
                  <w:b/>
                  <w:szCs w:val="20"/>
                </w:rPr>
                <w:t>la Municipalidad</w:t>
              </w:r>
            </w:smartTag>
            <w:r w:rsidRPr="007F7040">
              <w:rPr>
                <w:rFonts w:ascii="Arial Narrow" w:hAnsi="Arial Narrow" w:cs="Arial"/>
                <w:b/>
                <w:szCs w:val="20"/>
              </w:rPr>
              <w:t xml:space="preserve"> que no se han pagado (en monto total y el porcentaje respecto de los ingresos propios totales)?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361"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151"/>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151"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151"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151"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6968"/>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594E8E" w:rsidTr="00134705">
        <w:trPr>
          <w:cantSplit/>
          <w:trHeight w:val="255"/>
        </w:trPr>
        <w:tc>
          <w:tcPr>
            <w:tcW w:w="460" w:type="dxa"/>
            <w:tcBorders>
              <w:top w:val="single" w:sz="4" w:space="0" w:color="auto"/>
              <w:left w:val="single" w:sz="4" w:space="0" w:color="auto"/>
              <w:bottom w:val="single" w:sz="4" w:space="0" w:color="auto"/>
              <w:right w:val="nil"/>
            </w:tcBorders>
            <w:shd w:val="clear" w:color="auto" w:fill="003399"/>
            <w:noWrap/>
            <w:vAlign w:val="center"/>
          </w:tcPr>
          <w:p w:rsidR="00050A97" w:rsidRDefault="00050A97" w:rsidP="001176FC">
            <w:pPr>
              <w:keepNext/>
              <w:pageBreakBefore/>
              <w:jc w:val="left"/>
              <w:rPr>
                <w:rFonts w:ascii="Arial Narrow" w:hAnsi="Arial Narrow" w:cs="Arial"/>
                <w:b/>
                <w:bCs/>
                <w:szCs w:val="20"/>
              </w:rPr>
            </w:pPr>
            <w:r>
              <w:rPr>
                <w:rFonts w:ascii="Arial Narrow" w:hAnsi="Arial Narrow" w:cs="Arial"/>
                <w:b/>
                <w:bCs/>
                <w:szCs w:val="20"/>
              </w:rPr>
              <w:lastRenderedPageBreak/>
              <w:t>7</w:t>
            </w:r>
          </w:p>
        </w:tc>
        <w:tc>
          <w:tcPr>
            <w:tcW w:w="9625" w:type="dxa"/>
            <w:tcBorders>
              <w:top w:val="single" w:sz="4" w:space="0" w:color="auto"/>
              <w:left w:val="nil"/>
              <w:bottom w:val="single" w:sz="4" w:space="0" w:color="auto"/>
              <w:right w:val="single" w:sz="4" w:space="0" w:color="auto"/>
            </w:tcBorders>
            <w:shd w:val="clear" w:color="auto" w:fill="003399"/>
            <w:noWrap/>
            <w:vAlign w:val="center"/>
          </w:tcPr>
          <w:p w:rsidR="00050A97" w:rsidRDefault="00050A97" w:rsidP="001176FC">
            <w:pPr>
              <w:keepNext/>
              <w:pageBreakBefore/>
              <w:spacing w:before="60" w:after="60"/>
              <w:jc w:val="left"/>
              <w:rPr>
                <w:rFonts w:ascii="Arial Narrow" w:hAnsi="Arial Narrow" w:cs="Arial"/>
                <w:b/>
                <w:bCs/>
                <w:szCs w:val="20"/>
              </w:rPr>
            </w:pPr>
            <w:r>
              <w:rPr>
                <w:rFonts w:ascii="Arial Narrow" w:hAnsi="Arial Narrow" w:cs="Arial"/>
                <w:b/>
                <w:bCs/>
                <w:szCs w:val="20"/>
              </w:rPr>
              <w:t>PRESUPUESTO MUNICIPAL</w:t>
            </w:r>
          </w:p>
          <w:p w:rsidR="00050A97" w:rsidRDefault="00050A97" w:rsidP="001176FC">
            <w:pPr>
              <w:keepNext/>
              <w:pageBreakBefore/>
              <w:spacing w:before="60" w:after="60"/>
              <w:jc w:val="left"/>
              <w:rPr>
                <w:rFonts w:ascii="Arial Narrow" w:hAnsi="Arial Narrow" w:cs="Arial"/>
                <w:b/>
                <w:bCs/>
                <w:szCs w:val="20"/>
              </w:rPr>
            </w:pPr>
            <w:r>
              <w:rPr>
                <w:rFonts w:ascii="Arial Narrow" w:hAnsi="Arial Narrow" w:cs="Arial"/>
                <w:bCs/>
                <w:szCs w:val="20"/>
              </w:rPr>
              <w:t>Se refiere a cómo la Municipalidad planifica y gestiona el Presupuesto Municipal, para garantizar la representación de las necesidades financieras del personal, las unidades y todos los involucrados en la prestación de servicios a la comunidad para el cumplimiento de la misión y visión de la Municipalidad.</w:t>
            </w:r>
            <w:r>
              <w:rPr>
                <w:rFonts w:ascii="Arial Narrow" w:hAnsi="Arial Narrow" w:cs="Arial"/>
                <w:b/>
                <w:bCs/>
                <w:szCs w:val="20"/>
              </w:rPr>
              <w:t> </w:t>
            </w:r>
          </w:p>
        </w:tc>
      </w:tr>
      <w:tr w:rsidR="00050A97" w:rsidRPr="001A3732" w:rsidTr="001176FC">
        <w:trPr>
          <w:cantSplit/>
          <w:trHeight w:hRule="exact" w:val="631"/>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jc w:val="center"/>
              <w:outlineLvl w:val="0"/>
              <w:rPr>
                <w:rFonts w:ascii="Arial Narrow" w:hAnsi="Arial Narrow" w:cs="Arial"/>
                <w:b/>
                <w:szCs w:val="20"/>
              </w:rPr>
            </w:pPr>
            <w:r>
              <w:rPr>
                <w:rFonts w:ascii="Arial Narrow" w:hAnsi="Arial Narrow" w:cs="Arial"/>
                <w:b/>
                <w:szCs w:val="20"/>
              </w:rPr>
              <w:t>7.1</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 xml:space="preserve">¿Cómo se </w:t>
            </w:r>
            <w:r>
              <w:rPr>
                <w:rFonts w:ascii="Arial Narrow" w:hAnsi="Arial Narrow" w:cs="Arial"/>
                <w:b/>
                <w:szCs w:val="20"/>
              </w:rPr>
              <w:t>elabora</w:t>
            </w:r>
            <w:r w:rsidRPr="007F7040">
              <w:rPr>
                <w:rFonts w:ascii="Arial Narrow" w:hAnsi="Arial Narrow" w:cs="Arial"/>
                <w:b/>
                <w:szCs w:val="20"/>
              </w:rPr>
              <w:t xml:space="preserve"> el presupuesto anual de la Municipalidad?</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548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7.2</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w:t>
            </w:r>
            <w:r>
              <w:rPr>
                <w:rFonts w:ascii="Arial Narrow" w:hAnsi="Arial Narrow" w:cs="Arial"/>
                <w:b/>
                <w:szCs w:val="20"/>
              </w:rPr>
              <w:t>Cómo se c</w:t>
            </w:r>
            <w:r w:rsidRPr="007F7040">
              <w:rPr>
                <w:rFonts w:ascii="Arial Narrow" w:hAnsi="Arial Narrow" w:cs="Arial"/>
                <w:b/>
                <w:szCs w:val="20"/>
              </w:rPr>
              <w:t>onsidera</w:t>
            </w:r>
            <w:r>
              <w:rPr>
                <w:rFonts w:ascii="Arial Narrow" w:hAnsi="Arial Narrow" w:cs="Arial"/>
                <w:b/>
                <w:szCs w:val="20"/>
              </w:rPr>
              <w:t>n</w:t>
            </w:r>
            <w:r w:rsidRPr="007F7040">
              <w:rPr>
                <w:rFonts w:ascii="Arial Narrow" w:hAnsi="Arial Narrow" w:cs="Arial"/>
                <w:b/>
                <w:szCs w:val="20"/>
              </w:rPr>
              <w:t xml:space="preserve"> las prioridades de la comunidad en la confección del presupuesto?</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521"/>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4"/>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7.3</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w:t>
            </w:r>
            <w:r>
              <w:rPr>
                <w:rFonts w:ascii="Arial Narrow" w:hAnsi="Arial Narrow" w:cs="Arial"/>
                <w:b/>
                <w:szCs w:val="20"/>
              </w:rPr>
              <w:t>Cómo s</w:t>
            </w:r>
            <w:r w:rsidRPr="007F7040">
              <w:rPr>
                <w:rFonts w:ascii="Arial Narrow" w:hAnsi="Arial Narrow" w:cs="Arial"/>
                <w:b/>
                <w:szCs w:val="20"/>
              </w:rPr>
              <w:t>e realiza el seguimiento al presupuesto?</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6591"/>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7.4</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w:t>
            </w:r>
            <w:r>
              <w:rPr>
                <w:rFonts w:ascii="Arial Narrow" w:hAnsi="Arial Narrow" w:cs="Arial"/>
                <w:b/>
                <w:szCs w:val="20"/>
              </w:rPr>
              <w:t>Cómo s</w:t>
            </w:r>
            <w:r w:rsidRPr="007F7040">
              <w:rPr>
                <w:rFonts w:ascii="Arial Narrow" w:hAnsi="Arial Narrow" w:cs="Arial"/>
                <w:b/>
                <w:szCs w:val="20"/>
              </w:rPr>
              <w:t xml:space="preserve">e analiza la información referente al presupuesto y se presenta al alcalde o alcaldesa </w:t>
            </w:r>
            <w:r>
              <w:rPr>
                <w:rFonts w:ascii="Arial Narrow" w:hAnsi="Arial Narrow" w:cs="Arial"/>
                <w:b/>
                <w:szCs w:val="20"/>
              </w:rPr>
              <w:t>y a</w:t>
            </w:r>
            <w:r w:rsidRPr="007F7040">
              <w:rPr>
                <w:rFonts w:ascii="Arial Narrow" w:hAnsi="Arial Narrow" w:cs="Arial"/>
                <w:b/>
                <w:szCs w:val="20"/>
              </w:rPr>
              <w:t>l Concejo?</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50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7.5</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 xml:space="preserve">¿Cómo evalúan el alcalde o alcaldesa, los directivos y el Concejo el desempeño financiero de </w:t>
            </w:r>
            <w:smartTag w:uri="urn:schemas-microsoft-com:office:smarttags" w:element="PersonName">
              <w:smartTagPr>
                <w:attr w:name="ProductID" w:val="la Municipalidad"/>
              </w:smartTagPr>
              <w:r w:rsidRPr="007F7040">
                <w:rPr>
                  <w:rFonts w:ascii="Arial Narrow" w:hAnsi="Arial Narrow" w:cs="Arial"/>
                  <w:b/>
                  <w:szCs w:val="20"/>
                </w:rPr>
                <w:t>la Municipalidad</w:t>
              </w:r>
            </w:smartTag>
            <w:r w:rsidRPr="007F7040">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506"/>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3"/>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7.6</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¿Tiene datos de la cantidad de personas e instituciones de la comunidad que participan en la definición del presupuesto?</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361"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151"/>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151"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151"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151"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6968"/>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4"/>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7.7</w:t>
            </w:r>
          </w:p>
        </w:tc>
        <w:tc>
          <w:tcPr>
            <w:tcW w:w="9625" w:type="dxa"/>
            <w:tcBorders>
              <w:top w:val="single" w:sz="4" w:space="0" w:color="auto"/>
              <w:right w:val="single" w:sz="4" w:space="0" w:color="auto"/>
            </w:tcBorders>
            <w:shd w:val="clear" w:color="auto" w:fill="auto"/>
            <w:vAlign w:val="center"/>
          </w:tcPr>
          <w:p w:rsidR="00050A97" w:rsidRPr="007F7040" w:rsidRDefault="00050A97" w:rsidP="001176FC">
            <w:pPr>
              <w:jc w:val="left"/>
              <w:outlineLvl w:val="0"/>
              <w:rPr>
                <w:rFonts w:ascii="Arial Narrow" w:hAnsi="Arial Narrow" w:cs="Arial"/>
                <w:b/>
                <w:szCs w:val="20"/>
              </w:rPr>
            </w:pPr>
            <w:r w:rsidRPr="007F7040">
              <w:rPr>
                <w:rFonts w:ascii="Arial Narrow" w:hAnsi="Arial Narrow" w:cs="Arial"/>
                <w:b/>
                <w:szCs w:val="20"/>
              </w:rPr>
              <w:t>¿Tiene datos de los montos y porcentaje del presupuesto que decide la comunidad participativamente?</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361"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151"/>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151"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151"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151"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696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4"/>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7.8</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¿Tiene datos de los gastos totales sobre los ingresos totales?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361"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151"/>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151"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151"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151"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696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454"/>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7.9</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¿Tiene d</w:t>
            </w:r>
            <w:r>
              <w:rPr>
                <w:rFonts w:ascii="Arial Narrow" w:hAnsi="Arial Narrow" w:cs="Arial"/>
                <w:b/>
                <w:szCs w:val="20"/>
              </w:rPr>
              <w:t>atos de los gastos fijos sobre Ingresos Propios P</w:t>
            </w:r>
            <w:r w:rsidRPr="00F25D12">
              <w:rPr>
                <w:rFonts w:ascii="Arial Narrow" w:hAnsi="Arial Narrow" w:cs="Arial"/>
                <w:b/>
                <w:szCs w:val="20"/>
              </w:rPr>
              <w:t>ermanentes?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361"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151"/>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151"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151"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151"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7219"/>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1A3732" w:rsidTr="001176FC">
        <w:trPr>
          <w:cantSplit/>
          <w:trHeight w:hRule="exact" w:val="704"/>
        </w:trPr>
        <w:tc>
          <w:tcPr>
            <w:tcW w:w="460" w:type="dxa"/>
            <w:tcBorders>
              <w:top w:val="single" w:sz="4" w:space="0" w:color="auto"/>
              <w:left w:val="single" w:sz="4" w:space="0" w:color="auto"/>
            </w:tcBorders>
            <w:shd w:val="clear" w:color="auto" w:fill="auto"/>
            <w:noWrap/>
            <w:vAlign w:val="center"/>
          </w:tcPr>
          <w:p w:rsidR="00050A97" w:rsidRPr="00720D51"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7.10</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 xml:space="preserve">¿Tiene datos de los retrasos en pagos previsionales, facturas de proveedores vencidas y adelantos que recibe </w:t>
            </w:r>
            <w:smartTag w:uri="urn:schemas-microsoft-com:office:smarttags" w:element="PersonName">
              <w:smartTagPr>
                <w:attr w:name="ProductID" w:val="la Municipalidad"/>
              </w:smartTagPr>
              <w:r w:rsidRPr="00F25D12">
                <w:rPr>
                  <w:rFonts w:ascii="Arial Narrow" w:hAnsi="Arial Narrow" w:cs="Arial"/>
                  <w:b/>
                  <w:szCs w:val="20"/>
                </w:rPr>
                <w:t>la Municipalidad</w:t>
              </w:r>
            </w:smartTag>
            <w:r w:rsidRPr="00F25D12">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361"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151"/>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151"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151"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151"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696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594E8E" w:rsidTr="00134705">
        <w:trPr>
          <w:cantSplit/>
          <w:trHeight w:val="255"/>
        </w:trPr>
        <w:tc>
          <w:tcPr>
            <w:tcW w:w="460" w:type="dxa"/>
            <w:tcBorders>
              <w:top w:val="single" w:sz="4" w:space="0" w:color="auto"/>
              <w:left w:val="single" w:sz="4" w:space="0" w:color="auto"/>
              <w:bottom w:val="single" w:sz="4" w:space="0" w:color="auto"/>
              <w:right w:val="nil"/>
            </w:tcBorders>
            <w:shd w:val="clear" w:color="auto" w:fill="003399"/>
            <w:noWrap/>
            <w:vAlign w:val="center"/>
          </w:tcPr>
          <w:p w:rsidR="00050A97" w:rsidRDefault="00050A97" w:rsidP="001176FC">
            <w:pPr>
              <w:keepNext/>
              <w:pageBreakBefore/>
              <w:jc w:val="center"/>
              <w:rPr>
                <w:rFonts w:ascii="Arial Narrow" w:hAnsi="Arial Narrow" w:cs="Arial"/>
                <w:b/>
                <w:bCs/>
                <w:szCs w:val="20"/>
              </w:rPr>
            </w:pPr>
            <w:r>
              <w:rPr>
                <w:rFonts w:ascii="Arial Narrow" w:hAnsi="Arial Narrow" w:cs="Arial"/>
                <w:b/>
                <w:bCs/>
                <w:szCs w:val="20"/>
              </w:rPr>
              <w:lastRenderedPageBreak/>
              <w:t>8</w:t>
            </w:r>
          </w:p>
        </w:tc>
        <w:tc>
          <w:tcPr>
            <w:tcW w:w="9625" w:type="dxa"/>
            <w:tcBorders>
              <w:top w:val="single" w:sz="4" w:space="0" w:color="auto"/>
              <w:left w:val="nil"/>
              <w:bottom w:val="single" w:sz="4" w:space="0" w:color="auto"/>
              <w:right w:val="single" w:sz="4" w:space="0" w:color="auto"/>
            </w:tcBorders>
            <w:shd w:val="clear" w:color="auto" w:fill="003399"/>
            <w:noWrap/>
            <w:vAlign w:val="center"/>
          </w:tcPr>
          <w:p w:rsidR="00050A97" w:rsidRDefault="00050A97" w:rsidP="001176FC">
            <w:pPr>
              <w:keepNext/>
              <w:pageBreakBefore/>
              <w:spacing w:before="60" w:after="60"/>
              <w:jc w:val="left"/>
              <w:rPr>
                <w:rFonts w:ascii="Arial Narrow" w:hAnsi="Arial Narrow" w:cs="Arial"/>
                <w:b/>
                <w:bCs/>
                <w:szCs w:val="20"/>
              </w:rPr>
            </w:pPr>
            <w:r>
              <w:rPr>
                <w:rFonts w:ascii="Arial Narrow" w:hAnsi="Arial Narrow" w:cs="Arial"/>
                <w:b/>
                <w:bCs/>
                <w:szCs w:val="20"/>
              </w:rPr>
              <w:t>RECURSOS MATERIALES</w:t>
            </w:r>
          </w:p>
          <w:p w:rsidR="00050A97" w:rsidRDefault="00050A97" w:rsidP="001176FC">
            <w:pPr>
              <w:keepNext/>
              <w:pageBreakBefore/>
              <w:spacing w:before="60" w:after="60"/>
              <w:jc w:val="left"/>
              <w:rPr>
                <w:rFonts w:ascii="Arial Narrow" w:hAnsi="Arial Narrow" w:cs="Arial"/>
                <w:b/>
                <w:bCs/>
                <w:szCs w:val="20"/>
              </w:rPr>
            </w:pPr>
            <w:r>
              <w:rPr>
                <w:rFonts w:ascii="Arial Narrow" w:hAnsi="Arial Narrow" w:cs="Arial"/>
                <w:bCs/>
                <w:szCs w:val="20"/>
              </w:rPr>
              <w:t>Se refiere a c</w:t>
            </w:r>
            <w:r w:rsidRPr="009E1F8B">
              <w:rPr>
                <w:rFonts w:ascii="Arial Narrow" w:hAnsi="Arial Narrow" w:cs="Arial"/>
                <w:bCs/>
                <w:szCs w:val="20"/>
              </w:rPr>
              <w:t>ómo </w:t>
            </w:r>
            <w:r>
              <w:rPr>
                <w:rFonts w:ascii="Arial Narrow" w:hAnsi="Arial Narrow" w:cs="Arial"/>
                <w:bCs/>
                <w:szCs w:val="20"/>
              </w:rPr>
              <w:t>la Municipalidad planifica y gestiona el uso y mantención de los recursos materiales, equipos e infraestructura para asegurar las condiciones de prestación de servicios alineadas con la planificación de la Municipalidad</w:t>
            </w:r>
            <w:r>
              <w:rPr>
                <w:rFonts w:ascii="Arial Narrow" w:hAnsi="Arial Narrow" w:cs="Arial"/>
                <w:b/>
                <w:bCs/>
                <w:szCs w:val="20"/>
              </w:rPr>
              <w:t> </w:t>
            </w:r>
          </w:p>
        </w:tc>
      </w:tr>
      <w:tr w:rsidR="00050A97" w:rsidRPr="00F25D12" w:rsidTr="001176FC">
        <w:trPr>
          <w:cantSplit/>
          <w:trHeight w:hRule="exact" w:val="631"/>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jc w:val="center"/>
              <w:outlineLvl w:val="0"/>
              <w:rPr>
                <w:rFonts w:ascii="Arial Narrow" w:hAnsi="Arial Narrow" w:cs="Arial"/>
                <w:b/>
                <w:szCs w:val="20"/>
              </w:rPr>
            </w:pPr>
            <w:r w:rsidRPr="00F25D12">
              <w:rPr>
                <w:rFonts w:ascii="Arial Narrow" w:hAnsi="Arial Narrow" w:cs="Arial"/>
                <w:b/>
                <w:szCs w:val="20"/>
              </w:rPr>
              <w:t>8.1</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w:t>
            </w:r>
            <w:r>
              <w:rPr>
                <w:rFonts w:ascii="Arial Narrow" w:hAnsi="Arial Narrow" w:cs="Arial"/>
                <w:b/>
                <w:szCs w:val="20"/>
              </w:rPr>
              <w:t>Cómo se elabora</w:t>
            </w:r>
            <w:r w:rsidRPr="00F25D12">
              <w:rPr>
                <w:rFonts w:ascii="Arial Narrow" w:hAnsi="Arial Narrow" w:cs="Arial"/>
                <w:b/>
                <w:szCs w:val="20"/>
              </w:rPr>
              <w:t xml:space="preserve"> y controla el inventario de los recursos materiales de la Municipalidad?</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5486"/>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sidRPr="00F25D12">
              <w:rPr>
                <w:rFonts w:ascii="Arial Narrow" w:hAnsi="Arial Narrow" w:cs="Arial"/>
                <w:b/>
                <w:szCs w:val="20"/>
              </w:rPr>
              <w:lastRenderedPageBreak/>
              <w:t>8.2</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w:t>
            </w:r>
            <w:r>
              <w:rPr>
                <w:rFonts w:ascii="Arial Narrow" w:hAnsi="Arial Narrow" w:cs="Arial"/>
                <w:b/>
                <w:szCs w:val="20"/>
              </w:rPr>
              <w:t>Cómo s</w:t>
            </w:r>
            <w:r w:rsidRPr="00F25D12">
              <w:rPr>
                <w:rFonts w:ascii="Arial Narrow" w:hAnsi="Arial Narrow" w:cs="Arial"/>
                <w:b/>
                <w:szCs w:val="20"/>
              </w:rPr>
              <w:t>e hace el seguimiento y mantención de los recursos materiales, equipos e infraestructura de la Municipalidad?</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365"/>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8.3</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w:t>
            </w:r>
            <w:r>
              <w:rPr>
                <w:rFonts w:ascii="Arial Narrow" w:hAnsi="Arial Narrow" w:cs="Arial"/>
                <w:b/>
                <w:szCs w:val="20"/>
              </w:rPr>
              <w:t>Cómo se planifica, ejecuta y controla la asignación de uso de bienes materiales mayores? (vehículos, instalaciones, salas de reuniones, notebooks, proyectores, etc.)</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506"/>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594E8E" w:rsidTr="00134705">
        <w:trPr>
          <w:cantSplit/>
          <w:trHeight w:val="255"/>
        </w:trPr>
        <w:tc>
          <w:tcPr>
            <w:tcW w:w="460" w:type="dxa"/>
            <w:tcBorders>
              <w:top w:val="single" w:sz="4" w:space="0" w:color="auto"/>
              <w:left w:val="single" w:sz="4" w:space="0" w:color="auto"/>
              <w:bottom w:val="single" w:sz="4" w:space="0" w:color="auto"/>
              <w:right w:val="nil"/>
            </w:tcBorders>
            <w:shd w:val="clear" w:color="auto" w:fill="003399"/>
            <w:noWrap/>
            <w:vAlign w:val="center"/>
          </w:tcPr>
          <w:p w:rsidR="00050A97" w:rsidRDefault="00050A97" w:rsidP="001176FC">
            <w:pPr>
              <w:keepNext/>
              <w:pageBreakBefore/>
              <w:jc w:val="center"/>
              <w:rPr>
                <w:rFonts w:ascii="Arial Narrow" w:hAnsi="Arial Narrow" w:cs="Arial"/>
                <w:b/>
                <w:bCs/>
                <w:szCs w:val="20"/>
              </w:rPr>
            </w:pPr>
            <w:r>
              <w:rPr>
                <w:rFonts w:ascii="Arial Narrow" w:hAnsi="Arial Narrow" w:cs="Arial"/>
                <w:b/>
                <w:bCs/>
                <w:szCs w:val="20"/>
              </w:rPr>
              <w:lastRenderedPageBreak/>
              <w:t>9</w:t>
            </w:r>
          </w:p>
        </w:tc>
        <w:tc>
          <w:tcPr>
            <w:tcW w:w="9625" w:type="dxa"/>
            <w:tcBorders>
              <w:top w:val="single" w:sz="4" w:space="0" w:color="auto"/>
              <w:left w:val="nil"/>
              <w:bottom w:val="single" w:sz="4" w:space="0" w:color="auto"/>
              <w:right w:val="single" w:sz="4" w:space="0" w:color="auto"/>
            </w:tcBorders>
            <w:shd w:val="clear" w:color="auto" w:fill="003399"/>
            <w:noWrap/>
            <w:vAlign w:val="center"/>
          </w:tcPr>
          <w:p w:rsidR="00050A97" w:rsidRDefault="00050A97" w:rsidP="001176FC">
            <w:pPr>
              <w:keepNext/>
              <w:pageBreakBefore/>
              <w:spacing w:before="60" w:after="60"/>
              <w:jc w:val="left"/>
              <w:rPr>
                <w:rFonts w:ascii="Arial Narrow" w:hAnsi="Arial Narrow" w:cs="Arial"/>
                <w:b/>
                <w:bCs/>
                <w:szCs w:val="20"/>
              </w:rPr>
            </w:pPr>
            <w:r>
              <w:rPr>
                <w:rFonts w:ascii="Arial Narrow" w:hAnsi="Arial Narrow" w:cs="Arial"/>
                <w:b/>
                <w:bCs/>
                <w:szCs w:val="20"/>
              </w:rPr>
              <w:t>SATISFACCIÓN DE USUARIOS Y USUARIAS </w:t>
            </w:r>
          </w:p>
          <w:p w:rsidR="00050A97" w:rsidRDefault="00050A97" w:rsidP="001176FC">
            <w:pPr>
              <w:keepNext/>
              <w:pageBreakBefore/>
              <w:spacing w:before="60" w:after="60"/>
              <w:rPr>
                <w:rFonts w:ascii="Arial Narrow" w:hAnsi="Arial Narrow" w:cs="Arial"/>
                <w:b/>
                <w:bCs/>
                <w:szCs w:val="20"/>
              </w:rPr>
            </w:pPr>
            <w:r>
              <w:rPr>
                <w:rFonts w:ascii="Arial Narrow" w:hAnsi="Arial Narrow" w:cs="Arial"/>
                <w:bCs/>
                <w:szCs w:val="20"/>
              </w:rPr>
              <w:t>Se refiere a cómo la Municipalidad determina los requerimientos y expectativas de sus usuarios y usuarias para desarrollar nuevas oportunidades de mejoramiento de procesos y cómo determina su satisfacción.</w:t>
            </w:r>
          </w:p>
        </w:tc>
      </w:tr>
      <w:tr w:rsidR="00050A97" w:rsidRPr="00F25D12" w:rsidTr="001176FC">
        <w:trPr>
          <w:cantSplit/>
          <w:trHeight w:hRule="exact" w:val="454"/>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jc w:val="center"/>
              <w:outlineLvl w:val="0"/>
              <w:rPr>
                <w:rFonts w:ascii="Arial Narrow" w:hAnsi="Arial Narrow" w:cs="Arial"/>
                <w:b/>
                <w:szCs w:val="20"/>
              </w:rPr>
            </w:pPr>
            <w:r w:rsidRPr="00F25D12">
              <w:rPr>
                <w:rFonts w:ascii="Arial Narrow" w:hAnsi="Arial Narrow" w:cs="Arial"/>
                <w:b/>
                <w:szCs w:val="20"/>
              </w:rPr>
              <w:t>9.1</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w:t>
            </w:r>
            <w:r>
              <w:rPr>
                <w:rFonts w:ascii="Arial Narrow" w:hAnsi="Arial Narrow" w:cs="Arial"/>
                <w:b/>
                <w:szCs w:val="20"/>
              </w:rPr>
              <w:t>Cómo s</w:t>
            </w:r>
            <w:r w:rsidRPr="00F25D12">
              <w:rPr>
                <w:rFonts w:ascii="Arial Narrow" w:hAnsi="Arial Narrow" w:cs="Arial"/>
                <w:b/>
                <w:szCs w:val="20"/>
              </w:rPr>
              <w:t>e caracterizan y agrupan a los usuarios y usuarias de cada servicio municipal?</w:t>
            </w:r>
            <w:r>
              <w:rPr>
                <w:rStyle w:val="Refdenotaalpie"/>
                <w:rFonts w:ascii="Arial Narrow" w:hAnsi="Arial Narrow" w:cs="Arial"/>
                <w:b/>
                <w:szCs w:val="20"/>
              </w:rPr>
              <w:footnoteReference w:id="3"/>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5610"/>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454"/>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sidRPr="00F25D12">
              <w:rPr>
                <w:rFonts w:ascii="Arial Narrow" w:hAnsi="Arial Narrow" w:cs="Arial"/>
                <w:b/>
                <w:szCs w:val="20"/>
              </w:rPr>
              <w:lastRenderedPageBreak/>
              <w:t>9.2</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¿Cómo se identifican las principales necesidades y expectativas de los distintos grupos de usuarios y usuarias?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618"/>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sidRPr="00F25D12">
              <w:rPr>
                <w:rFonts w:ascii="Arial Narrow" w:hAnsi="Arial Narrow" w:cs="Arial"/>
                <w:b/>
                <w:szCs w:val="20"/>
              </w:rPr>
              <w:lastRenderedPageBreak/>
              <w:t>9.3</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¿Cómo se traducen las necesidades y expectativas de los usuarios y usuarias en atributos de calidad de los servicios?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50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704"/>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9.4</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w:t>
            </w:r>
            <w:r>
              <w:rPr>
                <w:rFonts w:ascii="Arial Narrow" w:hAnsi="Arial Narrow" w:cs="Arial"/>
                <w:b/>
                <w:szCs w:val="20"/>
              </w:rPr>
              <w:t>Cómo l</w:t>
            </w:r>
            <w:r w:rsidRPr="00F25D12">
              <w:rPr>
                <w:rFonts w:ascii="Arial Narrow" w:hAnsi="Arial Narrow" w:cs="Arial"/>
                <w:b/>
                <w:szCs w:val="20"/>
              </w:rPr>
              <w:t>a Municipalidad da a conocer a sus funcionarios y funcionarias  los principales requerimientos de los usuarios y usuarias de cada servicio?</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366"/>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Pr>
                <w:rFonts w:ascii="Arial Narrow" w:hAnsi="Arial Narrow" w:cs="Arial"/>
                <w:b/>
                <w:szCs w:val="20"/>
              </w:rPr>
              <w:lastRenderedPageBreak/>
              <w:t>9.5</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w:t>
            </w:r>
            <w:r>
              <w:rPr>
                <w:rFonts w:ascii="Arial Narrow" w:hAnsi="Arial Narrow" w:cs="Arial"/>
                <w:b/>
                <w:szCs w:val="20"/>
              </w:rPr>
              <w:t>Cómo s</w:t>
            </w:r>
            <w:r w:rsidRPr="00F25D12">
              <w:rPr>
                <w:rFonts w:ascii="Arial Narrow" w:hAnsi="Arial Narrow" w:cs="Arial"/>
                <w:b/>
                <w:szCs w:val="20"/>
              </w:rPr>
              <w:t>e mide la satisfacción e insatisfacción de sus usuarios y usuarias de los servicio?</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50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Pr>
                <w:rFonts w:ascii="Arial Narrow" w:hAnsi="Arial Narrow" w:cs="Arial"/>
                <w:b/>
                <w:szCs w:val="20"/>
              </w:rPr>
              <w:t>9.6</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keepNext/>
              <w:pageBreakBefore/>
              <w:jc w:val="left"/>
              <w:outlineLvl w:val="0"/>
              <w:rPr>
                <w:rFonts w:ascii="Arial Narrow" w:hAnsi="Arial Narrow" w:cs="Arial"/>
                <w:b/>
                <w:szCs w:val="20"/>
              </w:rPr>
            </w:pPr>
            <w:r w:rsidRPr="00F25D12">
              <w:rPr>
                <w:rFonts w:ascii="Arial Narrow" w:hAnsi="Arial Narrow" w:cs="Arial"/>
                <w:b/>
                <w:szCs w:val="20"/>
              </w:rPr>
              <w:t>¿Tiene datos de satisfacción de usuarias y usuarias de los servicios municipales?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361"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151"/>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151"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151"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151"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7108"/>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100"/>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594E8E" w:rsidTr="00134705">
        <w:trPr>
          <w:cantSplit/>
          <w:trHeight w:val="255"/>
        </w:trPr>
        <w:tc>
          <w:tcPr>
            <w:tcW w:w="460" w:type="dxa"/>
            <w:tcBorders>
              <w:top w:val="single" w:sz="4" w:space="0" w:color="auto"/>
              <w:left w:val="single" w:sz="4" w:space="0" w:color="auto"/>
              <w:bottom w:val="single" w:sz="4" w:space="0" w:color="auto"/>
              <w:right w:val="nil"/>
            </w:tcBorders>
            <w:shd w:val="clear" w:color="auto" w:fill="003399"/>
            <w:noWrap/>
            <w:vAlign w:val="center"/>
          </w:tcPr>
          <w:p w:rsidR="00050A97" w:rsidRDefault="00050A97" w:rsidP="001176FC">
            <w:pPr>
              <w:keepNext/>
              <w:pageBreakBefore/>
              <w:jc w:val="center"/>
              <w:rPr>
                <w:rFonts w:ascii="Arial Narrow" w:hAnsi="Arial Narrow" w:cs="Arial"/>
                <w:b/>
                <w:bCs/>
                <w:szCs w:val="20"/>
              </w:rPr>
            </w:pPr>
            <w:r>
              <w:rPr>
                <w:rFonts w:ascii="Arial Narrow" w:hAnsi="Arial Narrow" w:cs="Arial"/>
                <w:b/>
                <w:bCs/>
                <w:szCs w:val="20"/>
              </w:rPr>
              <w:t>10</w:t>
            </w:r>
          </w:p>
        </w:tc>
        <w:tc>
          <w:tcPr>
            <w:tcW w:w="9625" w:type="dxa"/>
            <w:tcBorders>
              <w:top w:val="single" w:sz="4" w:space="0" w:color="auto"/>
              <w:left w:val="nil"/>
              <w:bottom w:val="single" w:sz="4" w:space="0" w:color="auto"/>
              <w:right w:val="single" w:sz="4" w:space="0" w:color="auto"/>
            </w:tcBorders>
            <w:shd w:val="clear" w:color="auto" w:fill="003399"/>
            <w:noWrap/>
            <w:vAlign w:val="center"/>
          </w:tcPr>
          <w:p w:rsidR="00050A97" w:rsidRDefault="00050A97" w:rsidP="001176FC">
            <w:pPr>
              <w:keepNext/>
              <w:pageBreakBefore/>
              <w:spacing w:before="60" w:after="60"/>
              <w:jc w:val="left"/>
              <w:rPr>
                <w:rFonts w:ascii="Arial Narrow" w:hAnsi="Arial Narrow" w:cs="Arial"/>
                <w:b/>
                <w:bCs/>
                <w:szCs w:val="20"/>
              </w:rPr>
            </w:pPr>
            <w:r>
              <w:rPr>
                <w:rFonts w:ascii="Arial Narrow" w:hAnsi="Arial Narrow" w:cs="Arial"/>
                <w:b/>
                <w:bCs/>
                <w:szCs w:val="20"/>
              </w:rPr>
              <w:t>COMUNICACIÓN CON USUARIOS Y USUARIAS </w:t>
            </w:r>
          </w:p>
          <w:p w:rsidR="00050A97" w:rsidRDefault="00050A97" w:rsidP="001176FC">
            <w:pPr>
              <w:keepNext/>
              <w:pageBreakBefore/>
              <w:spacing w:before="60" w:after="60"/>
              <w:jc w:val="left"/>
              <w:rPr>
                <w:rFonts w:ascii="Arial Narrow" w:hAnsi="Arial Narrow" w:cs="Arial"/>
                <w:b/>
                <w:bCs/>
                <w:szCs w:val="20"/>
              </w:rPr>
            </w:pPr>
            <w:r>
              <w:rPr>
                <w:rFonts w:ascii="Arial Narrow" w:hAnsi="Arial Narrow" w:cs="Arial"/>
                <w:bCs/>
                <w:szCs w:val="20"/>
              </w:rPr>
              <w:t>Se refiere a cómo</w:t>
            </w:r>
            <w:r w:rsidRPr="00F6540C">
              <w:rPr>
                <w:rFonts w:ascii="Arial Narrow" w:hAnsi="Arial Narrow" w:cs="Arial"/>
                <w:bCs/>
                <w:szCs w:val="20"/>
              </w:rPr>
              <w:t xml:space="preserve"> la Municipalidad</w:t>
            </w:r>
            <w:r>
              <w:rPr>
                <w:rFonts w:ascii="Arial Narrow" w:hAnsi="Arial Narrow" w:cs="Arial"/>
                <w:bCs/>
                <w:szCs w:val="20"/>
              </w:rPr>
              <w:t xml:space="preserve"> facilita la comunicación con usuarios y usuarias para garantizar el acceso y la calidad en la prestación de los servicios municipales y cómo se hace cargo del mejoramiento continuo de esa comunicación</w:t>
            </w:r>
          </w:p>
        </w:tc>
      </w:tr>
      <w:tr w:rsidR="00050A97" w:rsidRPr="00F25D12" w:rsidTr="001176FC">
        <w:trPr>
          <w:cantSplit/>
          <w:trHeight w:hRule="exact" w:val="572"/>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jc w:val="center"/>
              <w:outlineLvl w:val="0"/>
              <w:rPr>
                <w:rFonts w:ascii="Arial Narrow" w:hAnsi="Arial Narrow" w:cs="Arial"/>
                <w:b/>
                <w:szCs w:val="20"/>
              </w:rPr>
            </w:pPr>
            <w:r w:rsidRPr="00F25D12">
              <w:rPr>
                <w:rFonts w:ascii="Arial Narrow" w:hAnsi="Arial Narrow" w:cs="Arial"/>
                <w:b/>
                <w:szCs w:val="20"/>
              </w:rPr>
              <w:t>10.1</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w:t>
            </w:r>
            <w:r>
              <w:rPr>
                <w:rFonts w:ascii="Arial Narrow" w:hAnsi="Arial Narrow" w:cs="Arial"/>
                <w:b/>
                <w:szCs w:val="20"/>
              </w:rPr>
              <w:t>Cómo s</w:t>
            </w:r>
            <w:r w:rsidRPr="00F25D12">
              <w:rPr>
                <w:rFonts w:ascii="Arial Narrow" w:hAnsi="Arial Narrow" w:cs="Arial"/>
                <w:b/>
                <w:szCs w:val="20"/>
              </w:rPr>
              <w:t xml:space="preserve">e </w:t>
            </w:r>
            <w:r>
              <w:rPr>
                <w:rFonts w:ascii="Arial Narrow" w:hAnsi="Arial Narrow" w:cs="Arial"/>
                <w:b/>
                <w:szCs w:val="20"/>
              </w:rPr>
              <w:t xml:space="preserve">definen y </w:t>
            </w:r>
            <w:r w:rsidRPr="00F25D12">
              <w:rPr>
                <w:rFonts w:ascii="Arial Narrow" w:hAnsi="Arial Narrow" w:cs="Arial"/>
                <w:b/>
                <w:szCs w:val="20"/>
              </w:rPr>
              <w:t xml:space="preserve">administran los canales de comunicación </w:t>
            </w:r>
            <w:r>
              <w:rPr>
                <w:rFonts w:ascii="Arial Narrow" w:hAnsi="Arial Narrow" w:cs="Arial"/>
                <w:b/>
                <w:szCs w:val="20"/>
              </w:rPr>
              <w:t xml:space="preserve">pertinentes de </w:t>
            </w:r>
            <w:r w:rsidRPr="00F25D12">
              <w:rPr>
                <w:rFonts w:ascii="Arial Narrow" w:hAnsi="Arial Narrow" w:cs="Arial"/>
                <w:b/>
                <w:szCs w:val="20"/>
              </w:rPr>
              <w:t>cada servicio para entregar información a los usuarios y usuarias?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5793"/>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703"/>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sidRPr="00F25D12">
              <w:rPr>
                <w:rFonts w:ascii="Arial Narrow" w:hAnsi="Arial Narrow" w:cs="Arial"/>
                <w:b/>
                <w:szCs w:val="20"/>
              </w:rPr>
              <w:t>10.2</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 xml:space="preserve">¿Cómo se da acceso y atención del servicio a todos los usuarios y usuarias </w:t>
            </w:r>
            <w:r>
              <w:rPr>
                <w:rFonts w:ascii="Arial Narrow" w:hAnsi="Arial Narrow" w:cs="Arial"/>
                <w:b/>
                <w:szCs w:val="20"/>
              </w:rPr>
              <w:t>con requerimientos especiales</w:t>
            </w:r>
            <w:r w:rsidRPr="00F25D12">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36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sidRPr="00F25D12">
              <w:rPr>
                <w:rFonts w:ascii="Arial Narrow" w:hAnsi="Arial Narrow" w:cs="Arial"/>
                <w:b/>
                <w:szCs w:val="20"/>
              </w:rPr>
              <w:t>10.3</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w:t>
            </w:r>
            <w:r>
              <w:rPr>
                <w:rFonts w:ascii="Arial Narrow" w:hAnsi="Arial Narrow" w:cs="Arial"/>
                <w:b/>
                <w:szCs w:val="20"/>
              </w:rPr>
              <w:t>Cómo s</w:t>
            </w:r>
            <w:r w:rsidRPr="00F25D12">
              <w:rPr>
                <w:rFonts w:ascii="Arial Narrow" w:hAnsi="Arial Narrow" w:cs="Arial"/>
                <w:b/>
                <w:szCs w:val="20"/>
              </w:rPr>
              <w:t>e identifican y gestionan los puntos de contacto claves</w:t>
            </w:r>
            <w:r>
              <w:rPr>
                <w:rStyle w:val="Refdenotaalpie"/>
                <w:rFonts w:ascii="Arial Narrow" w:hAnsi="Arial Narrow" w:cs="Arial"/>
                <w:b/>
                <w:szCs w:val="20"/>
              </w:rPr>
              <w:footnoteReference w:id="4"/>
            </w:r>
            <w:r w:rsidRPr="00F25D12">
              <w:rPr>
                <w:rFonts w:ascii="Arial Narrow" w:hAnsi="Arial Narrow" w:cs="Arial"/>
                <w:b/>
                <w:szCs w:val="20"/>
              </w:rPr>
              <w:t xml:space="preserve"> con los usuarios y usuarias?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559"/>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704"/>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sidRPr="00F25D12">
              <w:rPr>
                <w:rFonts w:ascii="Arial Narrow" w:hAnsi="Arial Narrow" w:cs="Arial"/>
                <w:b/>
                <w:szCs w:val="20"/>
              </w:rPr>
              <w:t>10.4</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¿Cómo se reciben y tratan los reclamos, quejas, comentarios y sugerencias de los usuarios y usuarias?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36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sidRPr="00F25D12">
              <w:rPr>
                <w:rFonts w:ascii="Arial Narrow" w:hAnsi="Arial Narrow" w:cs="Arial"/>
                <w:b/>
                <w:szCs w:val="20"/>
              </w:rPr>
              <w:t>10.5</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¿Tiene datos de los tiempos de respuesta a reclamos y quejas de usuarios y usuarias?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361"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151"/>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151"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151"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151"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710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594E8E" w:rsidTr="00134705">
        <w:trPr>
          <w:cantSplit/>
          <w:trHeight w:val="542"/>
        </w:trPr>
        <w:tc>
          <w:tcPr>
            <w:tcW w:w="460" w:type="dxa"/>
            <w:tcBorders>
              <w:top w:val="single" w:sz="4" w:space="0" w:color="auto"/>
              <w:left w:val="single" w:sz="4" w:space="0" w:color="auto"/>
              <w:bottom w:val="single" w:sz="4" w:space="0" w:color="auto"/>
              <w:right w:val="nil"/>
            </w:tcBorders>
            <w:shd w:val="clear" w:color="auto" w:fill="003399"/>
            <w:noWrap/>
            <w:vAlign w:val="center"/>
          </w:tcPr>
          <w:p w:rsidR="00050A97" w:rsidRDefault="00050A97" w:rsidP="001176FC">
            <w:pPr>
              <w:keepNext/>
              <w:pageBreakBefore/>
              <w:jc w:val="center"/>
              <w:rPr>
                <w:rFonts w:ascii="Arial Narrow" w:hAnsi="Arial Narrow" w:cs="Arial"/>
                <w:b/>
                <w:bCs/>
                <w:szCs w:val="20"/>
              </w:rPr>
            </w:pPr>
            <w:r>
              <w:rPr>
                <w:rFonts w:ascii="Arial Narrow" w:hAnsi="Arial Narrow" w:cs="Arial"/>
                <w:b/>
                <w:bCs/>
                <w:szCs w:val="20"/>
              </w:rPr>
              <w:t>11</w:t>
            </w:r>
          </w:p>
        </w:tc>
        <w:tc>
          <w:tcPr>
            <w:tcW w:w="9625" w:type="dxa"/>
            <w:tcBorders>
              <w:top w:val="single" w:sz="4" w:space="0" w:color="auto"/>
              <w:left w:val="nil"/>
              <w:bottom w:val="single" w:sz="4" w:space="0" w:color="auto"/>
              <w:right w:val="single" w:sz="4" w:space="0" w:color="auto"/>
            </w:tcBorders>
            <w:shd w:val="clear" w:color="auto" w:fill="003399"/>
            <w:noWrap/>
            <w:vAlign w:val="center"/>
          </w:tcPr>
          <w:p w:rsidR="00050A97" w:rsidRDefault="00050A97" w:rsidP="001176FC">
            <w:pPr>
              <w:keepNext/>
              <w:pageBreakBefore/>
              <w:spacing w:before="60" w:after="60"/>
              <w:jc w:val="left"/>
              <w:rPr>
                <w:rFonts w:ascii="Arial Narrow" w:hAnsi="Arial Narrow" w:cs="Arial"/>
                <w:b/>
                <w:bCs/>
                <w:szCs w:val="20"/>
              </w:rPr>
            </w:pPr>
            <w:r>
              <w:rPr>
                <w:rFonts w:ascii="Arial Narrow" w:hAnsi="Arial Narrow" w:cs="Arial"/>
                <w:b/>
                <w:bCs/>
                <w:szCs w:val="20"/>
              </w:rPr>
              <w:t>PROCESOS DE PRESTACIÓN DE SERVICIOS MUNICIPALES</w:t>
            </w:r>
          </w:p>
          <w:p w:rsidR="00050A97" w:rsidRDefault="00050A97" w:rsidP="001176FC">
            <w:pPr>
              <w:keepNext/>
              <w:pageBreakBefore/>
              <w:jc w:val="left"/>
              <w:rPr>
                <w:rFonts w:ascii="Arial Narrow" w:hAnsi="Arial Narrow" w:cs="Arial"/>
                <w:b/>
                <w:bCs/>
                <w:szCs w:val="20"/>
              </w:rPr>
            </w:pPr>
            <w:r w:rsidRPr="00F6540C">
              <w:rPr>
                <w:rFonts w:ascii="Arial Narrow" w:hAnsi="Arial Narrow" w:cs="Arial"/>
                <w:bCs/>
                <w:szCs w:val="20"/>
              </w:rPr>
              <w:t>Este criterio e</w:t>
            </w:r>
            <w:r>
              <w:rPr>
                <w:rFonts w:ascii="Arial Narrow" w:hAnsi="Arial Narrow" w:cs="Arial"/>
                <w:bCs/>
                <w:szCs w:val="20"/>
              </w:rPr>
              <w:t xml:space="preserve">xamina los aspectos clave de los procesos de </w:t>
            </w:r>
            <w:r w:rsidRPr="00F6540C">
              <w:rPr>
                <w:rFonts w:ascii="Arial Narrow" w:hAnsi="Arial Narrow" w:cs="Arial"/>
                <w:bCs/>
                <w:szCs w:val="20"/>
              </w:rPr>
              <w:t xml:space="preserve">prestación de los </w:t>
            </w:r>
            <w:r>
              <w:rPr>
                <w:rFonts w:ascii="Arial Narrow" w:hAnsi="Arial Narrow" w:cs="Arial"/>
                <w:bCs/>
                <w:szCs w:val="20"/>
              </w:rPr>
              <w:t>ser</w:t>
            </w:r>
            <w:r w:rsidRPr="00F6540C">
              <w:rPr>
                <w:rFonts w:ascii="Arial Narrow" w:hAnsi="Arial Narrow" w:cs="Arial"/>
                <w:bCs/>
                <w:szCs w:val="20"/>
              </w:rPr>
              <w:t>vicios municipales</w:t>
            </w:r>
          </w:p>
        </w:tc>
      </w:tr>
      <w:tr w:rsidR="00050A97" w:rsidRPr="00F25D12" w:rsidTr="001176FC">
        <w:trPr>
          <w:cantSplit/>
          <w:trHeight w:hRule="exact" w:val="569"/>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jc w:val="center"/>
              <w:outlineLvl w:val="0"/>
              <w:rPr>
                <w:rFonts w:ascii="Arial Narrow" w:hAnsi="Arial Narrow" w:cs="Arial"/>
                <w:b/>
                <w:szCs w:val="20"/>
              </w:rPr>
            </w:pPr>
            <w:r w:rsidRPr="00F25D12">
              <w:rPr>
                <w:rFonts w:ascii="Arial Narrow" w:hAnsi="Arial Narrow" w:cs="Arial"/>
                <w:b/>
                <w:szCs w:val="20"/>
              </w:rPr>
              <w:t>11.1</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w:t>
            </w:r>
            <w:r>
              <w:rPr>
                <w:rFonts w:ascii="Arial Narrow" w:hAnsi="Arial Narrow" w:cs="Arial"/>
                <w:b/>
                <w:szCs w:val="20"/>
              </w:rPr>
              <w:t xml:space="preserve">Cómo </w:t>
            </w:r>
            <w:r w:rsidRPr="00F25D12">
              <w:rPr>
                <w:rFonts w:ascii="Arial Narrow" w:hAnsi="Arial Narrow" w:cs="Arial"/>
                <w:b/>
                <w:szCs w:val="20"/>
              </w:rPr>
              <w:t xml:space="preserve">la Municipalidad </w:t>
            </w:r>
            <w:r>
              <w:rPr>
                <w:rFonts w:ascii="Arial Narrow" w:hAnsi="Arial Narrow" w:cs="Arial"/>
                <w:b/>
                <w:szCs w:val="20"/>
              </w:rPr>
              <w:t xml:space="preserve">establece y actualiza </w:t>
            </w:r>
            <w:r w:rsidRPr="00F25D12">
              <w:rPr>
                <w:rFonts w:ascii="Arial Narrow" w:hAnsi="Arial Narrow" w:cs="Arial"/>
                <w:b/>
                <w:szCs w:val="20"/>
              </w:rPr>
              <w:t>política</w:t>
            </w:r>
            <w:r>
              <w:rPr>
                <w:rFonts w:ascii="Arial Narrow" w:hAnsi="Arial Narrow" w:cs="Arial"/>
                <w:b/>
                <w:szCs w:val="20"/>
              </w:rPr>
              <w:t>s</w:t>
            </w:r>
            <w:r w:rsidRPr="00F25D12">
              <w:rPr>
                <w:rFonts w:ascii="Arial Narrow" w:hAnsi="Arial Narrow" w:cs="Arial"/>
                <w:b/>
                <w:szCs w:val="20"/>
              </w:rPr>
              <w:t xml:space="preserve"> de prestación de servicios municipales</w:t>
            </w:r>
            <w:r>
              <w:rPr>
                <w:rStyle w:val="Refdenotaalpie"/>
                <w:rFonts w:ascii="Arial Narrow" w:hAnsi="Arial Narrow" w:cs="Arial"/>
                <w:b/>
                <w:szCs w:val="20"/>
              </w:rPr>
              <w:footnoteReference w:id="5"/>
            </w:r>
            <w:r w:rsidRPr="00F25D12">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594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sidRPr="00F25D12">
              <w:rPr>
                <w:rFonts w:ascii="Arial Narrow" w:hAnsi="Arial Narrow" w:cs="Arial"/>
                <w:b/>
                <w:szCs w:val="20"/>
              </w:rPr>
              <w:t>11.2</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w:t>
            </w:r>
            <w:r>
              <w:rPr>
                <w:rFonts w:ascii="Arial Narrow" w:hAnsi="Arial Narrow" w:cs="Arial"/>
                <w:b/>
                <w:szCs w:val="20"/>
              </w:rPr>
              <w:t>Cómo la Municipalidad identifica</w:t>
            </w:r>
            <w:r w:rsidRPr="00F25D12">
              <w:rPr>
                <w:rFonts w:ascii="Arial Narrow" w:hAnsi="Arial Narrow" w:cs="Arial"/>
                <w:b/>
                <w:szCs w:val="20"/>
              </w:rPr>
              <w:t xml:space="preserve"> los procesos de entrega de los servicios municipales?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365"/>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Pr>
                <w:rFonts w:ascii="Arial Narrow" w:hAnsi="Arial Narrow" w:cs="Arial"/>
                <w:b/>
                <w:szCs w:val="20"/>
              </w:rPr>
              <w:t>11.3</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w:t>
            </w:r>
            <w:r>
              <w:rPr>
                <w:rFonts w:ascii="Arial Narrow" w:hAnsi="Arial Narrow" w:cs="Arial"/>
                <w:b/>
                <w:szCs w:val="20"/>
              </w:rPr>
              <w:t>Cómo se establecen indicadores y estándares de prestación de los servicios</w:t>
            </w:r>
            <w:r w:rsidRPr="00F25D12">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506"/>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Pr>
                <w:rFonts w:ascii="Arial Narrow" w:hAnsi="Arial Narrow" w:cs="Arial"/>
                <w:b/>
                <w:szCs w:val="20"/>
              </w:rPr>
              <w:t>11.4</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¿Cómo se controla la calidad de los procesos de entrega de los servicios municipales?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506"/>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704"/>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Pr>
                <w:rFonts w:ascii="Arial Narrow" w:hAnsi="Arial Narrow" w:cs="Arial"/>
                <w:b/>
                <w:szCs w:val="20"/>
              </w:rPr>
              <w:t>11.5</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En los servicios pertinentes</w:t>
            </w:r>
            <w:r w:rsidRPr="00F25D12">
              <w:rPr>
                <w:rStyle w:val="Refdenotaalpie"/>
                <w:rFonts w:ascii="Arial Narrow" w:hAnsi="Arial Narrow" w:cs="Arial"/>
                <w:b/>
                <w:szCs w:val="20"/>
              </w:rPr>
              <w:footnoteReference w:id="6"/>
            </w:r>
            <w:r w:rsidRPr="00F25D12">
              <w:rPr>
                <w:rFonts w:ascii="Arial Narrow" w:hAnsi="Arial Narrow" w:cs="Arial"/>
                <w:b/>
                <w:szCs w:val="20"/>
              </w:rPr>
              <w:t xml:space="preserve"> ¿</w:t>
            </w:r>
            <w:r>
              <w:rPr>
                <w:rFonts w:ascii="Arial Narrow" w:hAnsi="Arial Narrow" w:cs="Arial"/>
                <w:b/>
                <w:szCs w:val="20"/>
              </w:rPr>
              <w:t>cómo</w:t>
            </w:r>
            <w:r w:rsidRPr="00F25D12">
              <w:rPr>
                <w:rFonts w:ascii="Arial Narrow" w:hAnsi="Arial Narrow" w:cs="Arial"/>
                <w:b/>
                <w:szCs w:val="20"/>
              </w:rPr>
              <w:t xml:space="preserve"> la Municipalidad </w:t>
            </w:r>
            <w:r>
              <w:rPr>
                <w:rFonts w:ascii="Arial Narrow" w:hAnsi="Arial Narrow" w:cs="Arial"/>
                <w:b/>
                <w:szCs w:val="20"/>
              </w:rPr>
              <w:t>establece</w:t>
            </w:r>
            <w:r w:rsidRPr="00F25D12">
              <w:rPr>
                <w:rFonts w:ascii="Arial Narrow" w:hAnsi="Arial Narrow" w:cs="Arial"/>
                <w:b/>
                <w:szCs w:val="20"/>
              </w:rPr>
              <w:t xml:space="preserve"> procedimientos de inspección hacia la comunidad que permitan asegurar el cumplimiento de las disposiciones legales y municipales?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36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Pr>
                <w:rFonts w:ascii="Arial Narrow" w:hAnsi="Arial Narrow" w:cs="Arial"/>
                <w:b/>
                <w:szCs w:val="20"/>
              </w:rPr>
              <w:t>11.6</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 xml:space="preserve">¿Tiene </w:t>
            </w:r>
            <w:r>
              <w:rPr>
                <w:rFonts w:ascii="Arial Narrow" w:hAnsi="Arial Narrow" w:cs="Arial"/>
                <w:b/>
                <w:szCs w:val="20"/>
              </w:rPr>
              <w:t>datos sobre el cumplimiento de los estándares de prestación de los servicios</w:t>
            </w:r>
            <w:r w:rsidRPr="00F25D12">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361"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151"/>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151"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151"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151"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7756"/>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576"/>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Pr>
                <w:rFonts w:ascii="Arial Narrow" w:hAnsi="Arial Narrow" w:cs="Arial"/>
                <w:b/>
                <w:szCs w:val="20"/>
              </w:rPr>
              <w:t>11.7</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¿Tiene datos de los indicadores de gestión de los procesos de los servicios municipales?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361"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4151"/>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4151"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4151"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4151"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7094"/>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tc>
      </w:tr>
      <w:tr w:rsidR="00050A97" w:rsidRPr="00594E8E" w:rsidTr="00134705">
        <w:trPr>
          <w:cantSplit/>
          <w:trHeight w:val="684"/>
        </w:trPr>
        <w:tc>
          <w:tcPr>
            <w:tcW w:w="460" w:type="dxa"/>
            <w:tcBorders>
              <w:top w:val="single" w:sz="4" w:space="0" w:color="auto"/>
              <w:left w:val="single" w:sz="4" w:space="0" w:color="auto"/>
              <w:bottom w:val="single" w:sz="4" w:space="0" w:color="auto"/>
              <w:right w:val="nil"/>
            </w:tcBorders>
            <w:shd w:val="clear" w:color="auto" w:fill="003399"/>
            <w:noWrap/>
            <w:vAlign w:val="center"/>
          </w:tcPr>
          <w:p w:rsidR="00050A97" w:rsidRPr="00EC7B1D" w:rsidRDefault="00050A97" w:rsidP="001176FC">
            <w:pPr>
              <w:keepNext/>
              <w:pageBreakBefore/>
              <w:jc w:val="center"/>
              <w:rPr>
                <w:rFonts w:ascii="Arial Narrow" w:hAnsi="Arial Narrow" w:cs="Arial"/>
                <w:b/>
                <w:bCs/>
                <w:color w:val="FFFFFF"/>
                <w:szCs w:val="20"/>
              </w:rPr>
            </w:pPr>
            <w:r w:rsidRPr="00EC7B1D">
              <w:rPr>
                <w:rFonts w:ascii="Arial Narrow" w:hAnsi="Arial Narrow" w:cs="Arial"/>
                <w:b/>
                <w:bCs/>
                <w:color w:val="FFFFFF"/>
                <w:szCs w:val="20"/>
              </w:rPr>
              <w:t>12</w:t>
            </w:r>
          </w:p>
        </w:tc>
        <w:tc>
          <w:tcPr>
            <w:tcW w:w="9625" w:type="dxa"/>
            <w:tcBorders>
              <w:top w:val="single" w:sz="4" w:space="0" w:color="auto"/>
              <w:left w:val="nil"/>
              <w:bottom w:val="single" w:sz="4" w:space="0" w:color="auto"/>
              <w:right w:val="single" w:sz="4" w:space="0" w:color="auto"/>
            </w:tcBorders>
            <w:shd w:val="clear" w:color="auto" w:fill="003399"/>
            <w:noWrap/>
            <w:vAlign w:val="center"/>
          </w:tcPr>
          <w:p w:rsidR="00050A97" w:rsidRPr="00EC7B1D" w:rsidRDefault="00050A97" w:rsidP="001176FC">
            <w:pPr>
              <w:keepNext/>
              <w:pageBreakBefore/>
              <w:spacing w:before="60" w:after="60"/>
              <w:jc w:val="left"/>
              <w:rPr>
                <w:rFonts w:ascii="Arial Narrow" w:hAnsi="Arial Narrow" w:cs="Arial"/>
                <w:b/>
                <w:bCs/>
                <w:color w:val="FFFFFF"/>
                <w:szCs w:val="20"/>
              </w:rPr>
            </w:pPr>
            <w:r w:rsidRPr="00EC7B1D">
              <w:rPr>
                <w:rFonts w:ascii="Arial Narrow" w:hAnsi="Arial Narrow" w:cs="Arial"/>
                <w:b/>
                <w:bCs/>
                <w:color w:val="FFFFFF"/>
                <w:szCs w:val="20"/>
              </w:rPr>
              <w:t>PROCESOS DE APOYO PARA LA PRESTACIÓN DE SERVICIOS MUNICIPALES</w:t>
            </w:r>
          </w:p>
          <w:p w:rsidR="00050A97" w:rsidRPr="00EC7B1D" w:rsidRDefault="00050A97" w:rsidP="001176FC">
            <w:pPr>
              <w:keepNext/>
              <w:pageBreakBefore/>
              <w:jc w:val="left"/>
              <w:rPr>
                <w:rFonts w:ascii="Arial Narrow" w:hAnsi="Arial Narrow" w:cs="Arial"/>
                <w:b/>
                <w:bCs/>
                <w:color w:val="FFFFFF"/>
                <w:szCs w:val="20"/>
              </w:rPr>
            </w:pPr>
            <w:r w:rsidRPr="00EC7B1D">
              <w:rPr>
                <w:rFonts w:ascii="Arial Narrow" w:hAnsi="Arial Narrow" w:cs="Arial"/>
                <w:bCs/>
                <w:color w:val="FFFFFF"/>
                <w:szCs w:val="20"/>
              </w:rPr>
              <w:t>Cómo la Municipalidad controla y mejora la eficiencia y eficacia de sus procesos de apoyo, proveedores y organismos asociados</w:t>
            </w:r>
          </w:p>
        </w:tc>
      </w:tr>
      <w:tr w:rsidR="00050A97" w:rsidRPr="00F25D12" w:rsidTr="001176FC">
        <w:trPr>
          <w:cantSplit/>
          <w:trHeight w:hRule="exact" w:val="579"/>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jc w:val="center"/>
              <w:outlineLvl w:val="0"/>
              <w:rPr>
                <w:rFonts w:ascii="Arial Narrow" w:hAnsi="Arial Narrow" w:cs="Arial"/>
                <w:b/>
                <w:szCs w:val="20"/>
              </w:rPr>
            </w:pPr>
            <w:r w:rsidRPr="00F25D12">
              <w:rPr>
                <w:rFonts w:ascii="Arial Narrow" w:hAnsi="Arial Narrow" w:cs="Arial"/>
                <w:b/>
                <w:szCs w:val="20"/>
              </w:rPr>
              <w:t>12.1</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w:t>
            </w:r>
            <w:r>
              <w:rPr>
                <w:rFonts w:ascii="Arial Narrow" w:hAnsi="Arial Narrow" w:cs="Arial"/>
                <w:b/>
                <w:szCs w:val="20"/>
              </w:rPr>
              <w:t>Cómo la Municipalidad identifica</w:t>
            </w:r>
            <w:r w:rsidRPr="00F25D12">
              <w:rPr>
                <w:rFonts w:ascii="Arial Narrow" w:hAnsi="Arial Narrow" w:cs="Arial"/>
                <w:b/>
                <w:szCs w:val="20"/>
              </w:rPr>
              <w:t xml:space="preserve"> </w:t>
            </w:r>
            <w:r>
              <w:rPr>
                <w:rFonts w:ascii="Arial Narrow" w:hAnsi="Arial Narrow" w:cs="Arial"/>
                <w:b/>
                <w:szCs w:val="20"/>
              </w:rPr>
              <w:t xml:space="preserve">y controla </w:t>
            </w:r>
            <w:r w:rsidRPr="00F25D12">
              <w:rPr>
                <w:rFonts w:ascii="Arial Narrow" w:hAnsi="Arial Narrow" w:cs="Arial"/>
                <w:b/>
                <w:szCs w:val="20"/>
              </w:rPr>
              <w:t>los procesos de soporte de la Municipalidad como: tesorería, contabilidad,</w:t>
            </w:r>
            <w:r>
              <w:rPr>
                <w:rFonts w:ascii="Arial Narrow" w:hAnsi="Arial Narrow" w:cs="Arial"/>
                <w:b/>
                <w:szCs w:val="20"/>
              </w:rPr>
              <w:t xml:space="preserve"> jurídica,</w:t>
            </w:r>
            <w:r w:rsidRPr="00F25D12">
              <w:rPr>
                <w:rFonts w:ascii="Arial Narrow" w:hAnsi="Arial Narrow" w:cs="Arial"/>
                <w:b/>
                <w:szCs w:val="20"/>
              </w:rPr>
              <w:t xml:space="preserve"> informática, etc</w:t>
            </w:r>
            <w:r>
              <w:rPr>
                <w:rFonts w:ascii="Arial Narrow" w:hAnsi="Arial Narrow" w:cs="Arial"/>
                <w:b/>
                <w:szCs w:val="20"/>
              </w:rPr>
              <w:t>.</w:t>
            </w:r>
            <w:r w:rsidRPr="00F25D12">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01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sidRPr="00F25D12">
              <w:rPr>
                <w:rFonts w:ascii="Arial Narrow" w:hAnsi="Arial Narrow" w:cs="Arial"/>
                <w:b/>
                <w:szCs w:val="20"/>
              </w:rPr>
              <w:t>1</w:t>
            </w:r>
            <w:r>
              <w:rPr>
                <w:rFonts w:ascii="Arial Narrow" w:hAnsi="Arial Narrow" w:cs="Arial"/>
                <w:b/>
                <w:szCs w:val="20"/>
              </w:rPr>
              <w:t>2</w:t>
            </w:r>
            <w:r w:rsidRPr="00F25D12">
              <w:rPr>
                <w:rFonts w:ascii="Arial Narrow" w:hAnsi="Arial Narrow" w:cs="Arial"/>
                <w:b/>
                <w:szCs w:val="20"/>
              </w:rPr>
              <w:t>.2</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w:t>
            </w:r>
            <w:r>
              <w:rPr>
                <w:rFonts w:ascii="Arial Narrow" w:hAnsi="Arial Narrow" w:cs="Arial"/>
                <w:b/>
                <w:szCs w:val="20"/>
              </w:rPr>
              <w:t>Cómo la Municipalidad administra y mantiene el Archivo Municipal</w:t>
            </w:r>
            <w:r w:rsidRPr="00F25D12">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50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Pr>
                <w:rFonts w:ascii="Arial Narrow" w:hAnsi="Arial Narrow" w:cs="Arial"/>
                <w:b/>
                <w:szCs w:val="20"/>
              </w:rPr>
              <w:t>12.3</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w:t>
            </w:r>
            <w:r>
              <w:rPr>
                <w:rFonts w:ascii="Arial Narrow" w:hAnsi="Arial Narrow" w:cs="Arial"/>
                <w:b/>
                <w:szCs w:val="20"/>
              </w:rPr>
              <w:t>Cómo se</w:t>
            </w:r>
            <w:r w:rsidRPr="00F25D12">
              <w:rPr>
                <w:rFonts w:ascii="Arial Narrow" w:hAnsi="Arial Narrow" w:cs="Arial"/>
                <w:b/>
                <w:szCs w:val="20"/>
              </w:rPr>
              <w:t xml:space="preserve"> identifica a los organismos asociados relacionados con el servicio?</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506"/>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454"/>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Pr>
                <w:rFonts w:ascii="Arial Narrow" w:hAnsi="Arial Narrow" w:cs="Arial"/>
                <w:b/>
                <w:szCs w:val="20"/>
              </w:rPr>
              <w:t>12.4</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w:t>
            </w:r>
            <w:r>
              <w:rPr>
                <w:rFonts w:ascii="Arial Narrow" w:hAnsi="Arial Narrow" w:cs="Arial"/>
                <w:b/>
                <w:szCs w:val="20"/>
              </w:rPr>
              <w:t>Cómo se</w:t>
            </w:r>
            <w:r w:rsidRPr="00F25D12">
              <w:rPr>
                <w:rFonts w:ascii="Arial Narrow" w:hAnsi="Arial Narrow" w:cs="Arial"/>
                <w:b/>
                <w:szCs w:val="20"/>
              </w:rPr>
              <w:t xml:space="preserve"> identifica los principales productos o servicios adquiridos a los proveedores para el desarrollo del servicio?</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618"/>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sidRPr="00F25D12">
              <w:rPr>
                <w:rFonts w:ascii="Arial Narrow" w:hAnsi="Arial Narrow" w:cs="Arial"/>
                <w:b/>
                <w:szCs w:val="20"/>
              </w:rPr>
              <w:t>12.5</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w:t>
            </w:r>
            <w:r>
              <w:rPr>
                <w:rFonts w:ascii="Arial Narrow" w:hAnsi="Arial Narrow" w:cs="Arial"/>
                <w:b/>
                <w:szCs w:val="20"/>
              </w:rPr>
              <w:t>Cómo se</w:t>
            </w:r>
            <w:r w:rsidRPr="00F25D12">
              <w:rPr>
                <w:rFonts w:ascii="Arial Narrow" w:hAnsi="Arial Narrow" w:cs="Arial"/>
                <w:b/>
                <w:szCs w:val="20"/>
              </w:rPr>
              <w:t xml:space="preserve"> evalúa a los proveedores una vez recibido el producto o servicio contratado?</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9848" w:type="dxa"/>
              <w:tblBorders>
                <w:top w:val="single" w:sz="8" w:space="0" w:color="339966"/>
                <w:left w:val="single" w:sz="8" w:space="0" w:color="339966"/>
                <w:bottom w:val="single" w:sz="8" w:space="0" w:color="339966"/>
                <w:right w:val="single" w:sz="8" w:space="0" w:color="339966"/>
                <w:insideH w:val="single" w:sz="8" w:space="0" w:color="339966"/>
              </w:tblBorders>
              <w:tblLayout w:type="fixed"/>
              <w:tblLook w:val="01E0" w:firstRow="1" w:lastRow="1" w:firstColumn="1" w:lastColumn="1" w:noHBand="0" w:noVBand="0"/>
            </w:tblPr>
            <w:tblGrid>
              <w:gridCol w:w="2400"/>
              <w:gridCol w:w="2377"/>
              <w:gridCol w:w="2379"/>
              <w:gridCol w:w="2692"/>
            </w:tblGrid>
            <w:tr w:rsidR="00050A97" w:rsidRPr="00814F00" w:rsidTr="001176FC">
              <w:trPr>
                <w:trHeight w:val="33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despliegue</w:t>
                  </w:r>
                </w:p>
              </w:tc>
              <w:tc>
                <w:tcPr>
                  <w:tcW w:w="4756" w:type="dxa"/>
                  <w:gridSpan w:val="2"/>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parcial</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Despliegue total</w:t>
                  </w:r>
                </w:p>
              </w:tc>
            </w:tr>
            <w:tr w:rsidR="00050A97" w:rsidRPr="00814F00" w:rsidTr="001176FC">
              <w:trPr>
                <w:trHeight w:val="446"/>
                <w:tblHeader/>
              </w:trPr>
              <w:tc>
                <w:tcPr>
                  <w:tcW w:w="2400"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No hay enfoque</w:t>
                  </w:r>
                </w:p>
              </w:tc>
              <w:tc>
                <w:tcPr>
                  <w:tcW w:w="2377"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incipiente</w:t>
                  </w:r>
                </w:p>
              </w:tc>
              <w:tc>
                <w:tcPr>
                  <w:tcW w:w="2379"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c>
                <w:tcPr>
                  <w:tcW w:w="2692" w:type="dxa"/>
                  <w:tcBorders>
                    <w:top w:val="single" w:sz="8" w:space="0" w:color="006600"/>
                    <w:left w:val="single" w:sz="8" w:space="0" w:color="006600"/>
                    <w:bottom w:val="single" w:sz="8" w:space="0" w:color="006600"/>
                    <w:right w:val="single" w:sz="8" w:space="0" w:color="006600"/>
                  </w:tcBorders>
                  <w:vAlign w:val="center"/>
                </w:tcPr>
                <w:p w:rsidR="00050A97" w:rsidRPr="00814F00" w:rsidRDefault="00050A97" w:rsidP="001176FC">
                  <w:pPr>
                    <w:jc w:val="center"/>
                    <w:rPr>
                      <w:rFonts w:cs="Arial"/>
                      <w:szCs w:val="20"/>
                      <w:lang w:val="es-ES_tradnl" w:bidi="he-IL"/>
                    </w:rPr>
                  </w:pPr>
                  <w:r w:rsidRPr="00814F00">
                    <w:rPr>
                      <w:rFonts w:cs="Arial"/>
                      <w:szCs w:val="20"/>
                      <w:lang w:val="es-ES_tradnl" w:bidi="he-IL"/>
                    </w:rPr>
                    <w:t>Enfoque sistemático</w:t>
                  </w:r>
                </w:p>
              </w:tc>
            </w:tr>
            <w:tr w:rsidR="00050A97" w:rsidRPr="00814F00" w:rsidTr="001176FC">
              <w:trPr>
                <w:trHeight w:val="169"/>
              </w:trPr>
              <w:tc>
                <w:tcPr>
                  <w:tcW w:w="2400"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0</w:t>
                  </w:r>
                </w:p>
              </w:tc>
              <w:tc>
                <w:tcPr>
                  <w:tcW w:w="2377"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1</w:t>
                  </w:r>
                </w:p>
              </w:tc>
              <w:tc>
                <w:tcPr>
                  <w:tcW w:w="2379"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2</w:t>
                  </w:r>
                </w:p>
              </w:tc>
              <w:tc>
                <w:tcPr>
                  <w:tcW w:w="2692" w:type="dxa"/>
                  <w:tcBorders>
                    <w:top w:val="single" w:sz="8" w:space="0" w:color="006600"/>
                    <w:left w:val="single" w:sz="8" w:space="0" w:color="006600"/>
                    <w:bottom w:val="single" w:sz="8" w:space="0" w:color="006600"/>
                    <w:right w:val="single" w:sz="8" w:space="0" w:color="006600"/>
                  </w:tcBorders>
                </w:tcPr>
                <w:p w:rsidR="00050A97" w:rsidRPr="00814F00" w:rsidRDefault="00050A97" w:rsidP="001176FC">
                  <w:pPr>
                    <w:jc w:val="center"/>
                    <w:rPr>
                      <w:rFonts w:cs="Arial"/>
                      <w:b/>
                      <w:szCs w:val="20"/>
                      <w:lang w:val="es-ES_tradnl" w:bidi="he-IL"/>
                    </w:rPr>
                  </w:pPr>
                  <w:r w:rsidRPr="00814F00">
                    <w:rPr>
                      <w:rFonts w:cs="Arial"/>
                      <w:b/>
                      <w:szCs w:val="20"/>
                      <w:lang w:val="es-ES_tradnl" w:bidi="he-IL"/>
                    </w:rPr>
                    <w:t>3</w:t>
                  </w:r>
                </w:p>
              </w:tc>
            </w:tr>
          </w:tbl>
          <w:p w:rsidR="00050A97" w:rsidRDefault="00050A97" w:rsidP="001176FC">
            <w:pPr>
              <w:keepNext/>
              <w:jc w:val="left"/>
              <w:outlineLvl w:val="0"/>
              <w:rPr>
                <w:rFonts w:ascii="Arial Narrow" w:hAnsi="Arial Narrow" w:cs="Arial"/>
                <w:szCs w:val="20"/>
              </w:rPr>
            </w:pPr>
            <w:r w:rsidRPr="00F25D12">
              <w:rPr>
                <w:rFonts w:ascii="Arial Narrow" w:hAnsi="Arial Narrow" w:cs="Arial"/>
                <w:b/>
                <w:szCs w:val="20"/>
              </w:rPr>
              <w:t>Evidencia:</w:t>
            </w:r>
            <w:r>
              <w:rPr>
                <w:rFonts w:ascii="Arial Narrow" w:hAnsi="Arial Narrow" w:cs="Arial"/>
                <w:szCs w:val="20"/>
              </w:rPr>
              <w:t xml:space="preserve"> </w:t>
            </w:r>
            <w:r w:rsidRPr="00F25D12">
              <w:rPr>
                <w:rFonts w:ascii="Arial Narrow" w:hAnsi="Arial Narrow" w:cs="Arial"/>
                <w:i/>
                <w:szCs w:val="20"/>
              </w:rPr>
              <w:t xml:space="preserve">(incluir </w:t>
            </w:r>
            <w:r w:rsidRPr="00F25D12">
              <w:rPr>
                <w:rFonts w:ascii="Arial Narrow" w:hAnsi="Arial Narrow" w:cs="Arial Narrow"/>
                <w:i/>
                <w:szCs w:val="20"/>
              </w:rPr>
              <w:t>qué y cómo se hace, desde cuándo, cuantas veces se ha aplicado y con qué periodicidad, en que unidades o servicios se utiliza (si aplica) y quién es el o los responsables de su aplicación</w:t>
            </w:r>
            <w:r w:rsidRPr="00F25D12">
              <w:rPr>
                <w:rFonts w:ascii="Arial Narrow" w:hAnsi="Arial Narrow" w:cs="Arial"/>
                <w:i/>
                <w:szCs w:val="20"/>
              </w:rPr>
              <w:t>)</w:t>
            </w:r>
          </w:p>
        </w:tc>
      </w:tr>
      <w:tr w:rsidR="00050A97" w:rsidTr="001176FC">
        <w:trPr>
          <w:cantSplit/>
          <w:trHeight w:val="6365"/>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Tr="001176FC">
        <w:trPr>
          <w:cantSplit/>
          <w:trHeight w:val="70"/>
        </w:trPr>
        <w:tc>
          <w:tcPr>
            <w:tcW w:w="10085" w:type="dxa"/>
            <w:gridSpan w:val="2"/>
            <w:tcBorders>
              <w:top w:val="dotted" w:sz="4" w:space="0" w:color="auto"/>
              <w:left w:val="single" w:sz="4" w:space="0" w:color="auto"/>
              <w:bottom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Pr>
                <w:rFonts w:ascii="Arial Narrow" w:hAnsi="Arial Narrow" w:cs="Arial"/>
                <w:b/>
                <w:szCs w:val="20"/>
              </w:rPr>
              <w:t>12.6</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 xml:space="preserve">¿Tiene </w:t>
            </w:r>
            <w:r>
              <w:rPr>
                <w:rFonts w:ascii="Arial Narrow" w:hAnsi="Arial Narrow" w:cs="Arial"/>
                <w:b/>
                <w:szCs w:val="20"/>
              </w:rPr>
              <w:t>datos de los indicadores de gestión de los procesos de soporte</w:t>
            </w:r>
            <w:r w:rsidRPr="00F25D12">
              <w:rPr>
                <w:rFonts w:ascii="Arial Narrow" w:hAnsi="Arial Narrow" w:cs="Arial"/>
                <w:b/>
                <w:szCs w:val="20"/>
              </w:rPr>
              <w:t>?</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208"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3998"/>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3998"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3998"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3998"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7107"/>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r w:rsidR="00050A97" w:rsidRPr="00F25D12" w:rsidTr="001176FC">
        <w:trPr>
          <w:cantSplit/>
          <w:trHeight w:hRule="exact" w:val="562"/>
        </w:trPr>
        <w:tc>
          <w:tcPr>
            <w:tcW w:w="460" w:type="dxa"/>
            <w:tcBorders>
              <w:top w:val="single" w:sz="4" w:space="0" w:color="auto"/>
              <w:left w:val="single" w:sz="4" w:space="0" w:color="auto"/>
            </w:tcBorders>
            <w:shd w:val="clear" w:color="auto" w:fill="auto"/>
            <w:noWrap/>
            <w:vAlign w:val="center"/>
          </w:tcPr>
          <w:p w:rsidR="00050A97" w:rsidRPr="00F25D12" w:rsidRDefault="00050A97" w:rsidP="001176FC">
            <w:pPr>
              <w:keepNext/>
              <w:pageBreakBefore/>
              <w:jc w:val="center"/>
              <w:outlineLvl w:val="0"/>
              <w:rPr>
                <w:rFonts w:ascii="Arial Narrow" w:hAnsi="Arial Narrow" w:cs="Arial"/>
                <w:b/>
                <w:szCs w:val="20"/>
              </w:rPr>
            </w:pPr>
            <w:r>
              <w:rPr>
                <w:rFonts w:ascii="Arial Narrow" w:hAnsi="Arial Narrow" w:cs="Arial"/>
                <w:b/>
                <w:szCs w:val="20"/>
              </w:rPr>
              <w:t>12.7</w:t>
            </w:r>
          </w:p>
        </w:tc>
        <w:tc>
          <w:tcPr>
            <w:tcW w:w="9625" w:type="dxa"/>
            <w:tcBorders>
              <w:top w:val="single" w:sz="4" w:space="0" w:color="auto"/>
              <w:right w:val="single" w:sz="4" w:space="0" w:color="auto"/>
            </w:tcBorders>
            <w:shd w:val="clear" w:color="auto" w:fill="auto"/>
            <w:vAlign w:val="center"/>
          </w:tcPr>
          <w:p w:rsidR="00050A97" w:rsidRPr="00F25D12" w:rsidRDefault="00050A97" w:rsidP="001176FC">
            <w:pPr>
              <w:jc w:val="left"/>
              <w:outlineLvl w:val="0"/>
              <w:rPr>
                <w:rFonts w:ascii="Arial Narrow" w:hAnsi="Arial Narrow" w:cs="Arial"/>
                <w:b/>
                <w:szCs w:val="20"/>
              </w:rPr>
            </w:pPr>
            <w:r w:rsidRPr="00F25D12">
              <w:rPr>
                <w:rFonts w:ascii="Arial Narrow" w:hAnsi="Arial Narrow" w:cs="Arial"/>
                <w:b/>
                <w:szCs w:val="20"/>
              </w:rPr>
              <w:t>¿Tiene datos de los indicadores de evaluación de proveedores?</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tbl>
            <w:tblPr>
              <w:tblW w:w="10066" w:type="dxa"/>
              <w:jc w:val="center"/>
              <w:tblBorders>
                <w:top w:val="single" w:sz="8" w:space="0" w:color="006600"/>
                <w:left w:val="single" w:sz="8" w:space="0" w:color="006600"/>
                <w:bottom w:val="single" w:sz="8" w:space="0" w:color="006600"/>
                <w:right w:val="single" w:sz="8" w:space="0" w:color="006600"/>
                <w:insideH w:val="single" w:sz="8" w:space="0" w:color="006600"/>
                <w:insideV w:val="single" w:sz="8" w:space="0" w:color="006600"/>
              </w:tblBorders>
              <w:tblLayout w:type="fixed"/>
              <w:tblLook w:val="01E0" w:firstRow="1" w:lastRow="1" w:firstColumn="1" w:lastColumn="1" w:noHBand="0" w:noVBand="0"/>
            </w:tblPr>
            <w:tblGrid>
              <w:gridCol w:w="2497"/>
              <w:gridCol w:w="1856"/>
              <w:gridCol w:w="1857"/>
              <w:gridCol w:w="3856"/>
            </w:tblGrid>
            <w:tr w:rsidR="00050A97" w:rsidRPr="00D31A55" w:rsidTr="001176FC">
              <w:trPr>
                <w:trHeight w:val="234"/>
                <w:jc w:val="center"/>
              </w:trPr>
              <w:tc>
                <w:tcPr>
                  <w:tcW w:w="2497" w:type="dxa"/>
                  <w:vMerge w:val="restart"/>
                  <w:vAlign w:val="center"/>
                </w:tcPr>
                <w:p w:rsidR="00050A97" w:rsidRPr="00D31A55" w:rsidRDefault="00050A97" w:rsidP="001176FC">
                  <w:pPr>
                    <w:keepNext/>
                    <w:spacing w:line="204" w:lineRule="auto"/>
                    <w:jc w:val="center"/>
                    <w:rPr>
                      <w:rFonts w:cs="Arial"/>
                      <w:sz w:val="16"/>
                      <w:szCs w:val="16"/>
                      <w:lang w:val="es-ES_tradnl" w:bidi="he-IL"/>
                    </w:rPr>
                  </w:pPr>
                  <w:r w:rsidRPr="00D31A55">
                    <w:rPr>
                      <w:rFonts w:cs="Arial"/>
                      <w:sz w:val="16"/>
                      <w:szCs w:val="16"/>
                      <w:lang w:val="es-ES_tradnl" w:bidi="he-IL"/>
                    </w:rPr>
                    <w:t>No hay datos</w:t>
                  </w:r>
                </w:p>
              </w:tc>
              <w:tc>
                <w:tcPr>
                  <w:tcW w:w="3713" w:type="dxa"/>
                  <w:gridSpan w:val="2"/>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Hay datos de un </w:t>
                  </w:r>
                  <w:r>
                    <w:rPr>
                      <w:rFonts w:cs="Arial"/>
                      <w:b/>
                      <w:sz w:val="16"/>
                      <w:szCs w:val="16"/>
                      <w:lang w:val="es-ES_tradnl" w:bidi="he-IL"/>
                    </w:rPr>
                    <w:t xml:space="preserve">(1) </w:t>
                  </w:r>
                  <w:r w:rsidRPr="00217F27">
                    <w:rPr>
                      <w:rFonts w:cs="Arial"/>
                      <w:b/>
                      <w:sz w:val="16"/>
                      <w:szCs w:val="16"/>
                      <w:lang w:val="es-ES_tradnl" w:bidi="he-IL"/>
                    </w:rPr>
                    <w:t xml:space="preserve">año </w:t>
                  </w:r>
                </w:p>
              </w:tc>
              <w:tc>
                <w:tcPr>
                  <w:tcW w:w="3856" w:type="dxa"/>
                  <w:vAlign w:val="center"/>
                </w:tcPr>
                <w:p w:rsidR="00050A97" w:rsidRPr="00217F27" w:rsidRDefault="00050A97" w:rsidP="001176FC">
                  <w:pPr>
                    <w:spacing w:line="204" w:lineRule="auto"/>
                    <w:jc w:val="center"/>
                    <w:rPr>
                      <w:rFonts w:cs="Arial"/>
                      <w:b/>
                      <w:sz w:val="16"/>
                      <w:szCs w:val="16"/>
                      <w:lang w:val="es-ES_tradnl" w:bidi="he-IL"/>
                    </w:rPr>
                  </w:pPr>
                  <w:r w:rsidRPr="00217F27">
                    <w:rPr>
                      <w:rFonts w:cs="Arial"/>
                      <w:b/>
                      <w:sz w:val="16"/>
                      <w:szCs w:val="16"/>
                      <w:lang w:val="es-ES_tradnl" w:bidi="he-IL"/>
                    </w:rPr>
                    <w:t xml:space="preserve"> Hay datos de los últimos tres </w:t>
                  </w:r>
                  <w:r>
                    <w:rPr>
                      <w:rFonts w:cs="Arial"/>
                      <w:b/>
                      <w:sz w:val="16"/>
                      <w:szCs w:val="16"/>
                      <w:lang w:val="es-ES_tradnl" w:bidi="he-IL"/>
                    </w:rPr>
                    <w:t xml:space="preserve">(3) </w:t>
                  </w:r>
                  <w:r w:rsidRPr="00217F27">
                    <w:rPr>
                      <w:rFonts w:cs="Arial"/>
                      <w:b/>
                      <w:sz w:val="16"/>
                      <w:szCs w:val="16"/>
                      <w:lang w:val="es-ES_tradnl" w:bidi="he-IL"/>
                    </w:rPr>
                    <w:t xml:space="preserve">años </w:t>
                  </w:r>
                </w:p>
              </w:tc>
            </w:tr>
            <w:tr w:rsidR="00050A97" w:rsidRPr="00D31A55" w:rsidTr="001176FC">
              <w:trPr>
                <w:trHeight w:val="244"/>
                <w:jc w:val="center"/>
              </w:trPr>
              <w:tc>
                <w:tcPr>
                  <w:tcW w:w="2497" w:type="dxa"/>
                  <w:vMerge/>
                  <w:vAlign w:val="center"/>
                </w:tcPr>
                <w:p w:rsidR="00050A97" w:rsidRPr="00D31A55" w:rsidRDefault="00050A97" w:rsidP="001176FC">
                  <w:pPr>
                    <w:keepNext/>
                    <w:spacing w:line="204" w:lineRule="auto"/>
                    <w:jc w:val="center"/>
                    <w:rPr>
                      <w:rFonts w:cs="Arial"/>
                      <w:sz w:val="16"/>
                      <w:szCs w:val="16"/>
                      <w:lang w:val="es-ES_tradnl" w:bidi="he-IL"/>
                    </w:rPr>
                  </w:pPr>
                </w:p>
              </w:tc>
              <w:tc>
                <w:tcPr>
                  <w:tcW w:w="1856"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la mitad</w:t>
                  </w:r>
                  <w:r w:rsidRPr="00D31A55">
                    <w:rPr>
                      <w:rFonts w:cs="Arial"/>
                      <w:sz w:val="16"/>
                      <w:szCs w:val="16"/>
                      <w:lang w:val="es-ES_tradnl" w:bidi="he-IL"/>
                    </w:rPr>
                    <w:t xml:space="preserve">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1857" w:type="dxa"/>
                  <w:vAlign w:val="center"/>
                </w:tcPr>
                <w:p w:rsidR="00050A97" w:rsidRDefault="00050A97" w:rsidP="001176FC">
                  <w:pPr>
                    <w:spacing w:before="60" w:after="60" w:line="180" w:lineRule="auto"/>
                    <w:jc w:val="center"/>
                    <w:rPr>
                      <w:rFonts w:cs="Arial"/>
                      <w:sz w:val="16"/>
                      <w:szCs w:val="16"/>
                      <w:lang w:val="es-ES_tradnl" w:bidi="he-IL"/>
                    </w:rPr>
                  </w:pPr>
                  <w:r w:rsidRPr="00217F27">
                    <w:rPr>
                      <w:rFonts w:cs="Arial"/>
                      <w:b/>
                      <w:sz w:val="16"/>
                      <w:szCs w:val="16"/>
                      <w:lang w:val="es-ES_tradnl" w:bidi="he-IL"/>
                    </w:rPr>
                    <w:t>Para todos</w:t>
                  </w:r>
                  <w:r w:rsidRPr="00D31A55">
                    <w:rPr>
                      <w:rFonts w:cs="Arial"/>
                      <w:sz w:val="16"/>
                      <w:szCs w:val="16"/>
                      <w:lang w:val="es-ES_tradnl" w:bidi="he-IL"/>
                    </w:rPr>
                    <w:t xml:space="preserv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c>
                <w:tcPr>
                  <w:tcW w:w="3856" w:type="dxa"/>
                  <w:vAlign w:val="center"/>
                </w:tcPr>
                <w:p w:rsidR="00050A97" w:rsidRDefault="00050A97" w:rsidP="001176FC">
                  <w:pPr>
                    <w:spacing w:before="60" w:after="60" w:line="180" w:lineRule="auto"/>
                    <w:jc w:val="center"/>
                    <w:rPr>
                      <w:rFonts w:cs="Arial"/>
                      <w:sz w:val="16"/>
                      <w:szCs w:val="16"/>
                      <w:lang w:val="es-ES_tradnl" w:bidi="he-IL"/>
                    </w:rPr>
                  </w:pPr>
                  <w:r>
                    <w:rPr>
                      <w:rFonts w:cs="Arial"/>
                      <w:sz w:val="16"/>
                      <w:szCs w:val="16"/>
                      <w:lang w:val="es-ES_tradnl" w:bidi="he-IL"/>
                    </w:rPr>
                    <w:t>P</w:t>
                  </w:r>
                  <w:r w:rsidRPr="00D31A55">
                    <w:rPr>
                      <w:rFonts w:cs="Arial"/>
                      <w:sz w:val="16"/>
                      <w:szCs w:val="16"/>
                      <w:lang w:val="es-ES_tradnl" w:bidi="he-IL"/>
                    </w:rPr>
                    <w:t xml:space="preserve">ara la mitad de los </w:t>
                  </w:r>
                </w:p>
                <w:p w:rsidR="00050A97" w:rsidRPr="00D31A55" w:rsidRDefault="00050A97" w:rsidP="001176FC">
                  <w:pPr>
                    <w:spacing w:before="60" w:after="60" w:line="180" w:lineRule="auto"/>
                    <w:jc w:val="center"/>
                    <w:rPr>
                      <w:rFonts w:cs="Arial"/>
                      <w:sz w:val="16"/>
                      <w:szCs w:val="16"/>
                      <w:lang w:val="es-ES_tradnl" w:bidi="he-IL"/>
                    </w:rPr>
                  </w:pPr>
                  <w:r w:rsidRPr="00D31A55">
                    <w:rPr>
                      <w:rFonts w:cs="Arial"/>
                      <w:sz w:val="16"/>
                      <w:szCs w:val="16"/>
                      <w:lang w:val="es-ES_tradnl" w:bidi="he-IL"/>
                    </w:rPr>
                    <w:t>indicadores relevantes</w:t>
                  </w:r>
                </w:p>
              </w:tc>
            </w:tr>
            <w:tr w:rsidR="00050A97" w:rsidRPr="00D31A55" w:rsidTr="001176FC">
              <w:trPr>
                <w:trHeight w:val="122"/>
                <w:jc w:val="center"/>
              </w:trPr>
              <w:tc>
                <w:tcPr>
                  <w:tcW w:w="249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0</w:t>
                  </w:r>
                </w:p>
              </w:tc>
              <w:tc>
                <w:tcPr>
                  <w:tcW w:w="1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1</w:t>
                  </w:r>
                </w:p>
              </w:tc>
              <w:tc>
                <w:tcPr>
                  <w:tcW w:w="1857"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2</w:t>
                  </w:r>
                </w:p>
              </w:tc>
              <w:tc>
                <w:tcPr>
                  <w:tcW w:w="3856" w:type="dxa"/>
                </w:tcPr>
                <w:p w:rsidR="00050A97" w:rsidRPr="00D31A55" w:rsidRDefault="00050A97" w:rsidP="001176FC">
                  <w:pPr>
                    <w:jc w:val="center"/>
                    <w:rPr>
                      <w:rFonts w:cs="Arial"/>
                      <w:b/>
                      <w:sz w:val="16"/>
                      <w:szCs w:val="16"/>
                      <w:lang w:val="es-ES_tradnl" w:bidi="he-IL"/>
                    </w:rPr>
                  </w:pPr>
                  <w:r w:rsidRPr="00D31A55">
                    <w:rPr>
                      <w:rFonts w:cs="Arial"/>
                      <w:b/>
                      <w:sz w:val="16"/>
                      <w:szCs w:val="16"/>
                      <w:lang w:val="es-ES_tradnl" w:bidi="he-IL"/>
                    </w:rPr>
                    <w:t>3</w:t>
                  </w:r>
                </w:p>
              </w:tc>
            </w:tr>
          </w:tbl>
          <w:p w:rsidR="00050A97" w:rsidRDefault="00050A97" w:rsidP="001176FC">
            <w:pPr>
              <w:keepNext/>
              <w:jc w:val="left"/>
              <w:outlineLvl w:val="0"/>
              <w:rPr>
                <w:rFonts w:ascii="Arial Narrow" w:hAnsi="Arial Narrow" w:cs="Arial"/>
                <w:szCs w:val="20"/>
              </w:rPr>
            </w:pPr>
          </w:p>
        </w:tc>
      </w:tr>
      <w:tr w:rsidR="00050A97" w:rsidTr="001176FC">
        <w:trPr>
          <w:cantSplit/>
          <w:trHeight w:val="7108"/>
        </w:trPr>
        <w:tc>
          <w:tcPr>
            <w:tcW w:w="10085" w:type="dxa"/>
            <w:gridSpan w:val="2"/>
            <w:tcBorders>
              <w:left w:val="single" w:sz="4" w:space="0" w:color="auto"/>
              <w:bottom w:val="dotted"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r w:rsidRPr="00125A6B">
              <w:rPr>
                <w:rFonts w:cs="Arial"/>
                <w:b/>
                <w:szCs w:val="20"/>
              </w:rPr>
              <w:t>Evidencia:</w:t>
            </w:r>
            <w:r w:rsidRPr="00125A6B">
              <w:rPr>
                <w:rFonts w:cs="Arial"/>
                <w:szCs w:val="20"/>
              </w:rPr>
              <w:t xml:space="preserve"> </w:t>
            </w:r>
            <w:r w:rsidRPr="00125A6B">
              <w:rPr>
                <w:rFonts w:cs="Arial"/>
                <w:i/>
                <w:szCs w:val="20"/>
              </w:rPr>
              <w:t>(incluir cifras, tablas y/o gráficos con datos de los últimos 3 años si se tienen)</w:t>
            </w:r>
          </w:p>
        </w:tc>
      </w:tr>
      <w:tr w:rsidR="00050A97" w:rsidTr="001176FC">
        <w:trPr>
          <w:cantSplit/>
          <w:trHeight w:val="70"/>
        </w:trPr>
        <w:tc>
          <w:tcPr>
            <w:tcW w:w="10085" w:type="dxa"/>
            <w:gridSpan w:val="2"/>
            <w:tcBorders>
              <w:top w:val="dotted" w:sz="4" w:space="0" w:color="auto"/>
              <w:left w:val="single" w:sz="4" w:space="0" w:color="auto"/>
              <w:right w:val="single" w:sz="4" w:space="0" w:color="auto"/>
            </w:tcBorders>
            <w:shd w:val="clear" w:color="auto" w:fill="auto"/>
            <w:noWrap/>
            <w:vAlign w:val="center"/>
          </w:tcPr>
          <w:p w:rsidR="00050A97" w:rsidRDefault="00050A97" w:rsidP="001176FC">
            <w:pPr>
              <w:keepNext/>
              <w:jc w:val="left"/>
              <w:outlineLvl w:val="0"/>
              <w:rPr>
                <w:rFonts w:ascii="Arial Narrow" w:hAnsi="Arial Narrow" w:cs="Arial"/>
                <w:szCs w:val="20"/>
              </w:rPr>
            </w:pPr>
            <w:r>
              <w:rPr>
                <w:rFonts w:ascii="Arial Narrow" w:hAnsi="Arial Narrow" w:cs="Arial"/>
                <w:szCs w:val="20"/>
              </w:rPr>
              <w:t>Documentos y registros de referencia:</w:t>
            </w:r>
          </w:p>
        </w:tc>
      </w:tr>
      <w:tr w:rsidR="00050A97" w:rsidTr="001176FC">
        <w:trPr>
          <w:cantSplit/>
          <w:trHeight w:val="2099"/>
        </w:trPr>
        <w:tc>
          <w:tcPr>
            <w:tcW w:w="10085" w:type="dxa"/>
            <w:gridSpan w:val="2"/>
            <w:tcBorders>
              <w:left w:val="single" w:sz="4" w:space="0" w:color="auto"/>
              <w:bottom w:val="single" w:sz="4" w:space="0" w:color="auto"/>
              <w:right w:val="single" w:sz="4" w:space="0" w:color="auto"/>
            </w:tcBorders>
            <w:shd w:val="clear" w:color="auto" w:fill="auto"/>
            <w:noWrap/>
          </w:tcPr>
          <w:p w:rsidR="00050A97" w:rsidRDefault="00050A97" w:rsidP="001176FC">
            <w:pPr>
              <w:keepNext/>
              <w:jc w:val="left"/>
              <w:outlineLvl w:val="0"/>
              <w:rPr>
                <w:rFonts w:ascii="Arial Narrow" w:hAnsi="Arial Narrow" w:cs="Arial"/>
                <w:szCs w:val="20"/>
              </w:rPr>
            </w:pPr>
          </w:p>
        </w:tc>
      </w:tr>
    </w:tbl>
    <w:p w:rsidR="009A123C" w:rsidRDefault="009A123C" w:rsidP="004F1E84"/>
    <w:p w:rsidR="00050A97" w:rsidRDefault="00050A97" w:rsidP="004F1E84"/>
    <w:p w:rsidR="00050A97" w:rsidRDefault="00050A97" w:rsidP="004F1E84"/>
    <w:p w:rsidR="00050A97" w:rsidRDefault="00050A97" w:rsidP="004F1E84"/>
    <w:p w:rsidR="00050A97" w:rsidRDefault="00050A97" w:rsidP="004F1E84"/>
    <w:p w:rsidR="00050A97" w:rsidRDefault="00050A97" w:rsidP="004F1E84"/>
    <w:p w:rsidR="009A123C" w:rsidRDefault="009A123C" w:rsidP="004F1E84"/>
    <w:p w:rsidR="00844203" w:rsidRDefault="00844203" w:rsidP="00844203">
      <w:pPr>
        <w:rPr>
          <w:b/>
          <w:lang w:bidi="he-IL"/>
        </w:rPr>
      </w:pPr>
      <w:r>
        <w:rPr>
          <w:b/>
          <w:lang w:bidi="he-IL"/>
        </w:rPr>
        <w:t>Parte III</w:t>
      </w:r>
      <w:r w:rsidR="00944274">
        <w:rPr>
          <w:b/>
          <w:lang w:bidi="he-IL"/>
        </w:rPr>
        <w:t>:</w:t>
      </w:r>
      <w:r>
        <w:rPr>
          <w:b/>
          <w:lang w:bidi="he-IL"/>
        </w:rPr>
        <w:t xml:space="preserve"> Resumen </w:t>
      </w:r>
      <w:r w:rsidR="007855D8">
        <w:rPr>
          <w:b/>
          <w:lang w:bidi="he-IL"/>
        </w:rPr>
        <w:t>E</w:t>
      </w:r>
      <w:r w:rsidR="00944274">
        <w:rPr>
          <w:b/>
          <w:lang w:bidi="he-IL"/>
        </w:rPr>
        <w:t>valuación</w:t>
      </w:r>
    </w:p>
    <w:p w:rsidR="00EC61DB" w:rsidRDefault="00EC61DB" w:rsidP="00844203">
      <w:pPr>
        <w:rPr>
          <w:b/>
          <w:lang w:bidi="he-IL"/>
        </w:rPr>
      </w:pPr>
    </w:p>
    <w:p w:rsidR="009A123C" w:rsidRDefault="009A123C" w:rsidP="004F1E84"/>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25"/>
        <w:gridCol w:w="1575"/>
        <w:gridCol w:w="1395"/>
        <w:gridCol w:w="1275"/>
        <w:gridCol w:w="1275"/>
        <w:gridCol w:w="1560"/>
      </w:tblGrid>
      <w:tr w:rsidR="007D161E" w:rsidTr="009045CA">
        <w:trPr>
          <w:trHeight w:val="245"/>
        </w:trPr>
        <w:tc>
          <w:tcPr>
            <w:tcW w:w="2925" w:type="dxa"/>
            <w:shd w:val="clear" w:color="auto" w:fill="003399"/>
            <w:vAlign w:val="bottom"/>
          </w:tcPr>
          <w:p w:rsidR="007D161E" w:rsidRPr="007D161E" w:rsidRDefault="007D161E" w:rsidP="009045CA">
            <w:pPr>
              <w:jc w:val="center"/>
              <w:rPr>
                <w:rFonts w:ascii="Arial Narrow" w:hAnsi="Arial Narrow" w:cs="Arial"/>
                <w:b/>
                <w:color w:val="FFFFFF"/>
                <w:szCs w:val="20"/>
              </w:rPr>
            </w:pPr>
            <w:r w:rsidRPr="007D161E">
              <w:rPr>
                <w:rFonts w:ascii="Arial Narrow" w:hAnsi="Arial Narrow" w:cs="Arial"/>
                <w:b/>
                <w:color w:val="FFFFFF"/>
                <w:szCs w:val="20"/>
              </w:rPr>
              <w:t>ÁMBITO DE EVALUACIÓN</w:t>
            </w:r>
          </w:p>
        </w:tc>
        <w:tc>
          <w:tcPr>
            <w:tcW w:w="1575" w:type="dxa"/>
            <w:shd w:val="clear" w:color="auto" w:fill="003399"/>
            <w:vAlign w:val="bottom"/>
          </w:tcPr>
          <w:p w:rsidR="009A123C" w:rsidRPr="007D161E" w:rsidRDefault="007D161E" w:rsidP="009045CA">
            <w:pPr>
              <w:jc w:val="center"/>
              <w:rPr>
                <w:rFonts w:ascii="Arial Narrow" w:hAnsi="Arial Narrow" w:cs="Arial"/>
                <w:b/>
                <w:color w:val="FFFFFF"/>
                <w:szCs w:val="20"/>
              </w:rPr>
            </w:pPr>
            <w:r w:rsidRPr="007D161E">
              <w:rPr>
                <w:rFonts w:ascii="Arial Narrow" w:hAnsi="Arial Narrow" w:cs="Arial"/>
                <w:b/>
                <w:color w:val="FFFFFF"/>
                <w:szCs w:val="20"/>
              </w:rPr>
              <w:t>N° Pregunta</w:t>
            </w:r>
          </w:p>
        </w:tc>
        <w:tc>
          <w:tcPr>
            <w:tcW w:w="1395" w:type="dxa"/>
            <w:shd w:val="clear" w:color="auto" w:fill="003399"/>
            <w:vAlign w:val="bottom"/>
          </w:tcPr>
          <w:p w:rsidR="009A123C" w:rsidRPr="007D161E" w:rsidRDefault="007D161E" w:rsidP="009045CA">
            <w:pPr>
              <w:jc w:val="center"/>
              <w:rPr>
                <w:rFonts w:ascii="Arial Narrow" w:hAnsi="Arial Narrow" w:cs="Arial"/>
                <w:b/>
                <w:color w:val="FFFFFF"/>
                <w:szCs w:val="20"/>
              </w:rPr>
            </w:pPr>
            <w:r w:rsidRPr="007D161E">
              <w:rPr>
                <w:rFonts w:ascii="Arial Narrow" w:hAnsi="Arial Narrow" w:cs="Arial"/>
                <w:b/>
                <w:color w:val="FFFFFF"/>
                <w:szCs w:val="20"/>
              </w:rPr>
              <w:t>0</w:t>
            </w:r>
          </w:p>
        </w:tc>
        <w:tc>
          <w:tcPr>
            <w:tcW w:w="1275" w:type="dxa"/>
            <w:shd w:val="clear" w:color="auto" w:fill="003399"/>
            <w:vAlign w:val="bottom"/>
          </w:tcPr>
          <w:p w:rsidR="009A123C" w:rsidRPr="007D161E" w:rsidRDefault="007D161E" w:rsidP="009045CA">
            <w:pPr>
              <w:jc w:val="center"/>
              <w:rPr>
                <w:rFonts w:ascii="Arial Narrow" w:hAnsi="Arial Narrow" w:cs="Arial"/>
                <w:b/>
                <w:color w:val="FFFFFF"/>
                <w:szCs w:val="20"/>
              </w:rPr>
            </w:pPr>
            <w:r w:rsidRPr="007D161E">
              <w:rPr>
                <w:rFonts w:ascii="Arial Narrow" w:hAnsi="Arial Narrow" w:cs="Arial"/>
                <w:b/>
                <w:color w:val="FFFFFF"/>
                <w:szCs w:val="20"/>
              </w:rPr>
              <w:t>1</w:t>
            </w:r>
          </w:p>
        </w:tc>
        <w:tc>
          <w:tcPr>
            <w:tcW w:w="1275" w:type="dxa"/>
            <w:shd w:val="clear" w:color="auto" w:fill="003399"/>
            <w:vAlign w:val="bottom"/>
          </w:tcPr>
          <w:p w:rsidR="009A123C" w:rsidRPr="007D161E" w:rsidRDefault="007D161E" w:rsidP="009045CA">
            <w:pPr>
              <w:jc w:val="center"/>
              <w:rPr>
                <w:rFonts w:ascii="Arial Narrow" w:hAnsi="Arial Narrow" w:cs="Arial"/>
                <w:b/>
                <w:color w:val="FFFFFF"/>
                <w:szCs w:val="20"/>
              </w:rPr>
            </w:pPr>
            <w:r w:rsidRPr="007D161E">
              <w:rPr>
                <w:rFonts w:ascii="Arial Narrow" w:hAnsi="Arial Narrow" w:cs="Arial"/>
                <w:b/>
                <w:color w:val="FFFFFF"/>
                <w:szCs w:val="20"/>
              </w:rPr>
              <w:t>2</w:t>
            </w:r>
          </w:p>
        </w:tc>
        <w:tc>
          <w:tcPr>
            <w:tcW w:w="1560" w:type="dxa"/>
            <w:shd w:val="clear" w:color="auto" w:fill="003399"/>
            <w:vAlign w:val="bottom"/>
          </w:tcPr>
          <w:p w:rsidR="009A123C" w:rsidRPr="007D161E" w:rsidRDefault="007D161E" w:rsidP="009045CA">
            <w:pPr>
              <w:jc w:val="center"/>
              <w:rPr>
                <w:rFonts w:ascii="Arial Narrow" w:hAnsi="Arial Narrow" w:cs="Arial"/>
                <w:b/>
                <w:color w:val="FFFFFF"/>
                <w:szCs w:val="20"/>
              </w:rPr>
            </w:pPr>
            <w:r w:rsidRPr="00EC61DB">
              <w:rPr>
                <w:rFonts w:ascii="Arial Narrow" w:hAnsi="Arial Narrow" w:cs="Arial"/>
                <w:b/>
                <w:color w:val="FFFFFF"/>
                <w:szCs w:val="20"/>
                <w:shd w:val="clear" w:color="auto" w:fill="003399"/>
              </w:rPr>
              <w:t>3</w:t>
            </w:r>
          </w:p>
        </w:tc>
      </w:tr>
      <w:tr w:rsidR="009A123C" w:rsidTr="00EC7B1D">
        <w:trPr>
          <w:trHeight w:val="150"/>
        </w:trPr>
        <w:tc>
          <w:tcPr>
            <w:tcW w:w="2925" w:type="dxa"/>
            <w:vMerge w:val="restart"/>
            <w:shd w:val="clear" w:color="auto" w:fill="8DB3E2"/>
          </w:tcPr>
          <w:p w:rsidR="007D161E" w:rsidRPr="00EC7B1D" w:rsidRDefault="007D161E" w:rsidP="00844203">
            <w:pPr>
              <w:rPr>
                <w:rFonts w:ascii="Arial Narrow" w:hAnsi="Arial Narrow" w:cs="Arial"/>
                <w:b/>
                <w:color w:val="000000"/>
                <w:szCs w:val="20"/>
              </w:rPr>
            </w:pPr>
          </w:p>
          <w:p w:rsidR="007D161E" w:rsidRPr="00EC7B1D" w:rsidRDefault="007D161E" w:rsidP="00844203">
            <w:pPr>
              <w:rPr>
                <w:rFonts w:ascii="Arial Narrow" w:hAnsi="Arial Narrow" w:cs="Arial"/>
                <w:b/>
                <w:color w:val="000000"/>
                <w:szCs w:val="20"/>
              </w:rPr>
            </w:pPr>
          </w:p>
          <w:p w:rsidR="009A123C" w:rsidRPr="00EC7B1D" w:rsidRDefault="007D161E" w:rsidP="00844203">
            <w:pPr>
              <w:rPr>
                <w:rFonts w:ascii="Arial Narrow" w:hAnsi="Arial Narrow" w:cs="Arial"/>
                <w:b/>
                <w:color w:val="000000"/>
                <w:szCs w:val="20"/>
              </w:rPr>
            </w:pPr>
            <w:r w:rsidRPr="00EC7B1D">
              <w:rPr>
                <w:rFonts w:ascii="Arial Narrow" w:hAnsi="Arial Narrow" w:cs="Arial"/>
                <w:b/>
                <w:color w:val="000000"/>
                <w:szCs w:val="20"/>
              </w:rPr>
              <w:t>1 Estrategia</w:t>
            </w:r>
          </w:p>
        </w:tc>
        <w:tc>
          <w:tcPr>
            <w:tcW w:w="1575" w:type="dxa"/>
            <w:shd w:val="clear" w:color="auto" w:fill="8DB3E2"/>
          </w:tcPr>
          <w:p w:rsidR="009A123C"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1.1</w:t>
            </w:r>
          </w:p>
        </w:tc>
        <w:tc>
          <w:tcPr>
            <w:tcW w:w="1395" w:type="dxa"/>
            <w:shd w:val="clear" w:color="auto" w:fill="8DB3E2"/>
          </w:tcPr>
          <w:p w:rsidR="009A123C" w:rsidRPr="00EC7B1D" w:rsidRDefault="009A123C" w:rsidP="00844203">
            <w:pPr>
              <w:rPr>
                <w:color w:val="000000"/>
              </w:rPr>
            </w:pPr>
          </w:p>
        </w:tc>
        <w:tc>
          <w:tcPr>
            <w:tcW w:w="1275" w:type="dxa"/>
            <w:shd w:val="clear" w:color="auto" w:fill="8DB3E2"/>
          </w:tcPr>
          <w:p w:rsidR="009A123C" w:rsidRPr="00EC7B1D" w:rsidRDefault="009A123C" w:rsidP="00844203">
            <w:pPr>
              <w:rPr>
                <w:color w:val="000000"/>
              </w:rPr>
            </w:pPr>
          </w:p>
        </w:tc>
        <w:tc>
          <w:tcPr>
            <w:tcW w:w="1275" w:type="dxa"/>
            <w:shd w:val="clear" w:color="auto" w:fill="8DB3E2"/>
          </w:tcPr>
          <w:p w:rsidR="009A123C" w:rsidRPr="00EC7B1D" w:rsidRDefault="009A123C" w:rsidP="00844203">
            <w:pPr>
              <w:rPr>
                <w:color w:val="000000"/>
              </w:rPr>
            </w:pPr>
          </w:p>
        </w:tc>
        <w:tc>
          <w:tcPr>
            <w:tcW w:w="1560" w:type="dxa"/>
            <w:shd w:val="clear" w:color="auto" w:fill="8DB3E2"/>
          </w:tcPr>
          <w:p w:rsidR="009A123C" w:rsidRPr="00EC7B1D" w:rsidRDefault="009A123C" w:rsidP="00844203">
            <w:pPr>
              <w:rPr>
                <w:color w:val="000000"/>
              </w:rPr>
            </w:pPr>
          </w:p>
        </w:tc>
      </w:tr>
      <w:tr w:rsidR="009A123C" w:rsidTr="00EC7B1D">
        <w:trPr>
          <w:trHeight w:val="180"/>
        </w:trPr>
        <w:tc>
          <w:tcPr>
            <w:tcW w:w="2925" w:type="dxa"/>
            <w:vMerge/>
            <w:shd w:val="clear" w:color="auto" w:fill="8DB3E2"/>
          </w:tcPr>
          <w:p w:rsidR="009A123C" w:rsidRPr="00EC7B1D" w:rsidRDefault="009A123C" w:rsidP="00844203">
            <w:pPr>
              <w:rPr>
                <w:rFonts w:ascii="Arial Narrow" w:hAnsi="Arial Narrow" w:cs="Arial"/>
                <w:b/>
                <w:color w:val="000000"/>
                <w:szCs w:val="20"/>
              </w:rPr>
            </w:pPr>
          </w:p>
        </w:tc>
        <w:tc>
          <w:tcPr>
            <w:tcW w:w="1575" w:type="dxa"/>
            <w:shd w:val="clear" w:color="auto" w:fill="8DB3E2"/>
          </w:tcPr>
          <w:p w:rsidR="009A123C"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1.2</w:t>
            </w:r>
          </w:p>
        </w:tc>
        <w:tc>
          <w:tcPr>
            <w:tcW w:w="1395" w:type="dxa"/>
            <w:shd w:val="clear" w:color="auto" w:fill="8DB3E2"/>
          </w:tcPr>
          <w:p w:rsidR="009A123C" w:rsidRPr="00EC7B1D" w:rsidRDefault="009A123C" w:rsidP="00844203">
            <w:pPr>
              <w:rPr>
                <w:color w:val="000000"/>
              </w:rPr>
            </w:pPr>
          </w:p>
        </w:tc>
        <w:tc>
          <w:tcPr>
            <w:tcW w:w="1275" w:type="dxa"/>
            <w:shd w:val="clear" w:color="auto" w:fill="8DB3E2"/>
          </w:tcPr>
          <w:p w:rsidR="009A123C" w:rsidRPr="00EC7B1D" w:rsidRDefault="009A123C" w:rsidP="00844203">
            <w:pPr>
              <w:rPr>
                <w:color w:val="000000"/>
              </w:rPr>
            </w:pPr>
          </w:p>
        </w:tc>
        <w:tc>
          <w:tcPr>
            <w:tcW w:w="1275" w:type="dxa"/>
            <w:shd w:val="clear" w:color="auto" w:fill="8DB3E2"/>
          </w:tcPr>
          <w:p w:rsidR="009A123C" w:rsidRPr="00EC7B1D" w:rsidRDefault="009A123C" w:rsidP="00844203">
            <w:pPr>
              <w:rPr>
                <w:color w:val="000000"/>
              </w:rPr>
            </w:pPr>
          </w:p>
        </w:tc>
        <w:tc>
          <w:tcPr>
            <w:tcW w:w="1560" w:type="dxa"/>
            <w:shd w:val="clear" w:color="auto" w:fill="8DB3E2"/>
          </w:tcPr>
          <w:p w:rsidR="009A123C" w:rsidRPr="00EC7B1D" w:rsidRDefault="009A123C" w:rsidP="00844203">
            <w:pPr>
              <w:rPr>
                <w:color w:val="000000"/>
              </w:rPr>
            </w:pPr>
          </w:p>
        </w:tc>
      </w:tr>
      <w:tr w:rsidR="009A123C" w:rsidTr="00EC7B1D">
        <w:trPr>
          <w:trHeight w:val="165"/>
        </w:trPr>
        <w:tc>
          <w:tcPr>
            <w:tcW w:w="2925" w:type="dxa"/>
            <w:vMerge/>
            <w:shd w:val="clear" w:color="auto" w:fill="8DB3E2"/>
          </w:tcPr>
          <w:p w:rsidR="009A123C" w:rsidRPr="00EC7B1D" w:rsidRDefault="009A123C" w:rsidP="00844203">
            <w:pPr>
              <w:rPr>
                <w:rFonts w:ascii="Arial Narrow" w:hAnsi="Arial Narrow" w:cs="Arial"/>
                <w:b/>
                <w:color w:val="000000"/>
                <w:szCs w:val="20"/>
              </w:rPr>
            </w:pPr>
          </w:p>
        </w:tc>
        <w:tc>
          <w:tcPr>
            <w:tcW w:w="1575" w:type="dxa"/>
            <w:shd w:val="clear" w:color="auto" w:fill="8DB3E2"/>
          </w:tcPr>
          <w:p w:rsidR="009A123C"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1.3</w:t>
            </w:r>
          </w:p>
        </w:tc>
        <w:tc>
          <w:tcPr>
            <w:tcW w:w="1395" w:type="dxa"/>
            <w:shd w:val="clear" w:color="auto" w:fill="8DB3E2"/>
          </w:tcPr>
          <w:p w:rsidR="009A123C" w:rsidRPr="00EC7B1D" w:rsidRDefault="009A123C" w:rsidP="00844203">
            <w:pPr>
              <w:rPr>
                <w:color w:val="000000"/>
              </w:rPr>
            </w:pPr>
          </w:p>
        </w:tc>
        <w:tc>
          <w:tcPr>
            <w:tcW w:w="1275" w:type="dxa"/>
            <w:shd w:val="clear" w:color="auto" w:fill="8DB3E2"/>
          </w:tcPr>
          <w:p w:rsidR="009A123C" w:rsidRPr="00EC7B1D" w:rsidRDefault="009A123C" w:rsidP="00844203">
            <w:pPr>
              <w:rPr>
                <w:color w:val="000000"/>
              </w:rPr>
            </w:pPr>
          </w:p>
        </w:tc>
        <w:tc>
          <w:tcPr>
            <w:tcW w:w="1275" w:type="dxa"/>
            <w:shd w:val="clear" w:color="auto" w:fill="8DB3E2"/>
          </w:tcPr>
          <w:p w:rsidR="009A123C" w:rsidRPr="00EC7B1D" w:rsidRDefault="009A123C" w:rsidP="00844203">
            <w:pPr>
              <w:rPr>
                <w:color w:val="000000"/>
              </w:rPr>
            </w:pPr>
          </w:p>
        </w:tc>
        <w:tc>
          <w:tcPr>
            <w:tcW w:w="1560" w:type="dxa"/>
            <w:shd w:val="clear" w:color="auto" w:fill="8DB3E2"/>
          </w:tcPr>
          <w:p w:rsidR="009A123C" w:rsidRPr="00EC7B1D" w:rsidRDefault="009A123C" w:rsidP="00844203">
            <w:pPr>
              <w:rPr>
                <w:color w:val="000000"/>
              </w:rPr>
            </w:pPr>
          </w:p>
        </w:tc>
      </w:tr>
      <w:tr w:rsidR="009A123C" w:rsidTr="00EC7B1D">
        <w:trPr>
          <w:trHeight w:val="165"/>
        </w:trPr>
        <w:tc>
          <w:tcPr>
            <w:tcW w:w="2925" w:type="dxa"/>
            <w:vMerge/>
            <w:shd w:val="clear" w:color="auto" w:fill="8DB3E2"/>
          </w:tcPr>
          <w:p w:rsidR="009A123C" w:rsidRPr="00EC7B1D" w:rsidRDefault="009A123C" w:rsidP="00844203">
            <w:pPr>
              <w:rPr>
                <w:rFonts w:ascii="Arial Narrow" w:hAnsi="Arial Narrow" w:cs="Arial"/>
                <w:b/>
                <w:color w:val="000000"/>
                <w:szCs w:val="20"/>
              </w:rPr>
            </w:pPr>
          </w:p>
        </w:tc>
        <w:tc>
          <w:tcPr>
            <w:tcW w:w="1575" w:type="dxa"/>
            <w:shd w:val="clear" w:color="auto" w:fill="8DB3E2"/>
          </w:tcPr>
          <w:p w:rsidR="009A123C"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1.4</w:t>
            </w:r>
          </w:p>
        </w:tc>
        <w:tc>
          <w:tcPr>
            <w:tcW w:w="1395" w:type="dxa"/>
            <w:shd w:val="clear" w:color="auto" w:fill="8DB3E2"/>
          </w:tcPr>
          <w:p w:rsidR="009A123C" w:rsidRPr="00EC7B1D" w:rsidRDefault="009A123C" w:rsidP="00844203">
            <w:pPr>
              <w:rPr>
                <w:color w:val="000000"/>
              </w:rPr>
            </w:pPr>
          </w:p>
        </w:tc>
        <w:tc>
          <w:tcPr>
            <w:tcW w:w="1275" w:type="dxa"/>
            <w:shd w:val="clear" w:color="auto" w:fill="8DB3E2"/>
          </w:tcPr>
          <w:p w:rsidR="009A123C" w:rsidRPr="00EC7B1D" w:rsidRDefault="009A123C" w:rsidP="00844203">
            <w:pPr>
              <w:rPr>
                <w:color w:val="000000"/>
              </w:rPr>
            </w:pPr>
          </w:p>
        </w:tc>
        <w:tc>
          <w:tcPr>
            <w:tcW w:w="1275" w:type="dxa"/>
            <w:shd w:val="clear" w:color="auto" w:fill="8DB3E2"/>
          </w:tcPr>
          <w:p w:rsidR="009A123C" w:rsidRPr="00EC7B1D" w:rsidRDefault="009A123C" w:rsidP="00844203">
            <w:pPr>
              <w:rPr>
                <w:color w:val="000000"/>
              </w:rPr>
            </w:pPr>
          </w:p>
        </w:tc>
        <w:tc>
          <w:tcPr>
            <w:tcW w:w="1560" w:type="dxa"/>
            <w:shd w:val="clear" w:color="auto" w:fill="8DB3E2"/>
          </w:tcPr>
          <w:p w:rsidR="009A123C" w:rsidRPr="00EC7B1D" w:rsidRDefault="009A123C" w:rsidP="00844203">
            <w:pPr>
              <w:rPr>
                <w:color w:val="000000"/>
              </w:rPr>
            </w:pPr>
          </w:p>
        </w:tc>
      </w:tr>
      <w:tr w:rsidR="009A123C" w:rsidTr="00EC7B1D">
        <w:trPr>
          <w:trHeight w:val="150"/>
        </w:trPr>
        <w:tc>
          <w:tcPr>
            <w:tcW w:w="2925" w:type="dxa"/>
            <w:vMerge/>
            <w:shd w:val="clear" w:color="auto" w:fill="8DB3E2"/>
          </w:tcPr>
          <w:p w:rsidR="009A123C" w:rsidRPr="00EC7B1D" w:rsidRDefault="009A123C" w:rsidP="00844203">
            <w:pPr>
              <w:rPr>
                <w:rFonts w:ascii="Arial Narrow" w:hAnsi="Arial Narrow" w:cs="Arial"/>
                <w:b/>
                <w:color w:val="000000"/>
                <w:szCs w:val="20"/>
              </w:rPr>
            </w:pPr>
          </w:p>
        </w:tc>
        <w:tc>
          <w:tcPr>
            <w:tcW w:w="1575" w:type="dxa"/>
            <w:shd w:val="clear" w:color="auto" w:fill="8DB3E2"/>
          </w:tcPr>
          <w:p w:rsidR="009A123C"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1.5</w:t>
            </w:r>
          </w:p>
        </w:tc>
        <w:tc>
          <w:tcPr>
            <w:tcW w:w="1395" w:type="dxa"/>
            <w:shd w:val="clear" w:color="auto" w:fill="8DB3E2"/>
          </w:tcPr>
          <w:p w:rsidR="009A123C" w:rsidRPr="00EC7B1D" w:rsidRDefault="009A123C" w:rsidP="00844203">
            <w:pPr>
              <w:rPr>
                <w:color w:val="000000"/>
              </w:rPr>
            </w:pPr>
          </w:p>
        </w:tc>
        <w:tc>
          <w:tcPr>
            <w:tcW w:w="1275" w:type="dxa"/>
            <w:shd w:val="clear" w:color="auto" w:fill="8DB3E2"/>
          </w:tcPr>
          <w:p w:rsidR="009A123C" w:rsidRPr="00EC7B1D" w:rsidRDefault="009A123C" w:rsidP="00844203">
            <w:pPr>
              <w:rPr>
                <w:color w:val="000000"/>
              </w:rPr>
            </w:pPr>
          </w:p>
        </w:tc>
        <w:tc>
          <w:tcPr>
            <w:tcW w:w="1275" w:type="dxa"/>
            <w:shd w:val="clear" w:color="auto" w:fill="8DB3E2"/>
          </w:tcPr>
          <w:p w:rsidR="009A123C" w:rsidRPr="00EC7B1D" w:rsidRDefault="009A123C" w:rsidP="00844203">
            <w:pPr>
              <w:rPr>
                <w:color w:val="000000"/>
              </w:rPr>
            </w:pPr>
          </w:p>
        </w:tc>
        <w:tc>
          <w:tcPr>
            <w:tcW w:w="1560" w:type="dxa"/>
            <w:shd w:val="clear" w:color="auto" w:fill="8DB3E2"/>
          </w:tcPr>
          <w:p w:rsidR="009A123C" w:rsidRPr="00EC7B1D" w:rsidRDefault="009A123C" w:rsidP="00844203">
            <w:pPr>
              <w:rPr>
                <w:color w:val="000000"/>
              </w:rPr>
            </w:pPr>
          </w:p>
        </w:tc>
      </w:tr>
      <w:tr w:rsidR="009A123C" w:rsidTr="00EC7B1D">
        <w:trPr>
          <w:trHeight w:val="270"/>
        </w:trPr>
        <w:tc>
          <w:tcPr>
            <w:tcW w:w="2925" w:type="dxa"/>
            <w:vMerge/>
            <w:shd w:val="clear" w:color="auto" w:fill="8DB3E2"/>
          </w:tcPr>
          <w:p w:rsidR="009A123C" w:rsidRPr="00EC7B1D" w:rsidRDefault="009A123C" w:rsidP="00844203">
            <w:pPr>
              <w:rPr>
                <w:rFonts w:ascii="Arial Narrow" w:hAnsi="Arial Narrow" w:cs="Arial"/>
                <w:b/>
                <w:color w:val="000000"/>
                <w:szCs w:val="20"/>
              </w:rPr>
            </w:pPr>
          </w:p>
        </w:tc>
        <w:tc>
          <w:tcPr>
            <w:tcW w:w="1575" w:type="dxa"/>
            <w:shd w:val="clear" w:color="auto" w:fill="8DB3E2"/>
          </w:tcPr>
          <w:p w:rsidR="009A123C"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1.6</w:t>
            </w:r>
          </w:p>
        </w:tc>
        <w:tc>
          <w:tcPr>
            <w:tcW w:w="1395" w:type="dxa"/>
            <w:shd w:val="clear" w:color="auto" w:fill="8DB3E2"/>
          </w:tcPr>
          <w:p w:rsidR="009A123C" w:rsidRPr="00EC7B1D" w:rsidRDefault="009A123C" w:rsidP="00844203">
            <w:pPr>
              <w:rPr>
                <w:color w:val="000000"/>
              </w:rPr>
            </w:pPr>
          </w:p>
        </w:tc>
        <w:tc>
          <w:tcPr>
            <w:tcW w:w="1275" w:type="dxa"/>
            <w:shd w:val="clear" w:color="auto" w:fill="8DB3E2"/>
          </w:tcPr>
          <w:p w:rsidR="009A123C" w:rsidRPr="00EC7B1D" w:rsidRDefault="009A123C" w:rsidP="00844203">
            <w:pPr>
              <w:rPr>
                <w:color w:val="000000"/>
              </w:rPr>
            </w:pPr>
          </w:p>
        </w:tc>
        <w:tc>
          <w:tcPr>
            <w:tcW w:w="1275" w:type="dxa"/>
            <w:shd w:val="clear" w:color="auto" w:fill="8DB3E2"/>
          </w:tcPr>
          <w:p w:rsidR="009A123C" w:rsidRPr="00EC7B1D" w:rsidRDefault="009A123C" w:rsidP="00844203">
            <w:pPr>
              <w:rPr>
                <w:color w:val="000000"/>
              </w:rPr>
            </w:pPr>
          </w:p>
        </w:tc>
        <w:tc>
          <w:tcPr>
            <w:tcW w:w="1560" w:type="dxa"/>
            <w:shd w:val="clear" w:color="auto" w:fill="8DB3E2"/>
          </w:tcPr>
          <w:p w:rsidR="009A123C" w:rsidRPr="00EC7B1D" w:rsidRDefault="009A123C" w:rsidP="00844203">
            <w:pPr>
              <w:rPr>
                <w:color w:val="000000"/>
              </w:rPr>
            </w:pPr>
          </w:p>
        </w:tc>
      </w:tr>
      <w:tr w:rsidR="009A123C" w:rsidTr="00EC7B1D">
        <w:trPr>
          <w:trHeight w:val="240"/>
        </w:trPr>
        <w:tc>
          <w:tcPr>
            <w:tcW w:w="2925" w:type="dxa"/>
            <w:vMerge/>
            <w:shd w:val="clear" w:color="auto" w:fill="8DB3E2"/>
          </w:tcPr>
          <w:p w:rsidR="009A123C" w:rsidRPr="00EC7B1D" w:rsidRDefault="009A123C" w:rsidP="00844203">
            <w:pPr>
              <w:rPr>
                <w:rFonts w:ascii="Arial Narrow" w:hAnsi="Arial Narrow" w:cs="Arial"/>
                <w:b/>
                <w:color w:val="000000"/>
                <w:szCs w:val="20"/>
              </w:rPr>
            </w:pPr>
          </w:p>
        </w:tc>
        <w:tc>
          <w:tcPr>
            <w:tcW w:w="1575" w:type="dxa"/>
            <w:shd w:val="clear" w:color="auto" w:fill="8DB3E2"/>
          </w:tcPr>
          <w:p w:rsidR="009A123C"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1.7</w:t>
            </w:r>
          </w:p>
        </w:tc>
        <w:tc>
          <w:tcPr>
            <w:tcW w:w="1395" w:type="dxa"/>
            <w:shd w:val="clear" w:color="auto" w:fill="8DB3E2"/>
          </w:tcPr>
          <w:p w:rsidR="009A123C" w:rsidRPr="00EC7B1D" w:rsidRDefault="009A123C" w:rsidP="00844203">
            <w:pPr>
              <w:rPr>
                <w:color w:val="000000"/>
              </w:rPr>
            </w:pPr>
          </w:p>
        </w:tc>
        <w:tc>
          <w:tcPr>
            <w:tcW w:w="1275" w:type="dxa"/>
            <w:shd w:val="clear" w:color="auto" w:fill="8DB3E2"/>
          </w:tcPr>
          <w:p w:rsidR="009A123C" w:rsidRPr="00EC7B1D" w:rsidRDefault="009A123C" w:rsidP="00844203">
            <w:pPr>
              <w:rPr>
                <w:color w:val="000000"/>
              </w:rPr>
            </w:pPr>
          </w:p>
        </w:tc>
        <w:tc>
          <w:tcPr>
            <w:tcW w:w="1275" w:type="dxa"/>
            <w:shd w:val="clear" w:color="auto" w:fill="8DB3E2"/>
          </w:tcPr>
          <w:p w:rsidR="009A123C" w:rsidRPr="00EC7B1D" w:rsidRDefault="009A123C" w:rsidP="00844203">
            <w:pPr>
              <w:rPr>
                <w:color w:val="000000"/>
              </w:rPr>
            </w:pPr>
          </w:p>
        </w:tc>
        <w:tc>
          <w:tcPr>
            <w:tcW w:w="1560" w:type="dxa"/>
            <w:shd w:val="clear" w:color="auto" w:fill="8DB3E2"/>
          </w:tcPr>
          <w:p w:rsidR="009A123C" w:rsidRPr="00EC7B1D" w:rsidRDefault="009A123C" w:rsidP="00844203">
            <w:pPr>
              <w:rPr>
                <w:color w:val="000000"/>
              </w:rPr>
            </w:pPr>
          </w:p>
        </w:tc>
      </w:tr>
      <w:tr w:rsidR="009A123C" w:rsidTr="00EC7B1D">
        <w:trPr>
          <w:trHeight w:val="205"/>
        </w:trPr>
        <w:tc>
          <w:tcPr>
            <w:tcW w:w="2925" w:type="dxa"/>
            <w:vMerge/>
            <w:shd w:val="clear" w:color="auto" w:fill="8DB3E2"/>
          </w:tcPr>
          <w:p w:rsidR="009A123C" w:rsidRPr="00EC7B1D" w:rsidRDefault="009A123C" w:rsidP="00844203">
            <w:pPr>
              <w:rPr>
                <w:rFonts w:ascii="Arial Narrow" w:hAnsi="Arial Narrow" w:cs="Arial"/>
                <w:b/>
                <w:color w:val="000000"/>
                <w:szCs w:val="20"/>
              </w:rPr>
            </w:pPr>
          </w:p>
        </w:tc>
        <w:tc>
          <w:tcPr>
            <w:tcW w:w="1575" w:type="dxa"/>
            <w:shd w:val="clear" w:color="auto" w:fill="8DB3E2"/>
          </w:tcPr>
          <w:p w:rsidR="009A123C"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1.8</w:t>
            </w:r>
          </w:p>
        </w:tc>
        <w:tc>
          <w:tcPr>
            <w:tcW w:w="1395" w:type="dxa"/>
            <w:shd w:val="clear" w:color="auto" w:fill="8DB3E2"/>
          </w:tcPr>
          <w:p w:rsidR="009A123C" w:rsidRPr="00EC7B1D" w:rsidRDefault="009A123C" w:rsidP="00844203">
            <w:pPr>
              <w:rPr>
                <w:color w:val="000000"/>
              </w:rPr>
            </w:pPr>
          </w:p>
        </w:tc>
        <w:tc>
          <w:tcPr>
            <w:tcW w:w="1275" w:type="dxa"/>
            <w:shd w:val="clear" w:color="auto" w:fill="8DB3E2"/>
          </w:tcPr>
          <w:p w:rsidR="009A123C" w:rsidRPr="00EC7B1D" w:rsidRDefault="009A123C" w:rsidP="00844203">
            <w:pPr>
              <w:rPr>
                <w:color w:val="000000"/>
              </w:rPr>
            </w:pPr>
          </w:p>
        </w:tc>
        <w:tc>
          <w:tcPr>
            <w:tcW w:w="1275" w:type="dxa"/>
            <w:shd w:val="clear" w:color="auto" w:fill="8DB3E2"/>
          </w:tcPr>
          <w:p w:rsidR="009A123C" w:rsidRPr="00EC7B1D" w:rsidRDefault="009A123C" w:rsidP="00844203">
            <w:pPr>
              <w:rPr>
                <w:color w:val="000000"/>
              </w:rPr>
            </w:pPr>
          </w:p>
        </w:tc>
        <w:tc>
          <w:tcPr>
            <w:tcW w:w="1560" w:type="dxa"/>
            <w:shd w:val="clear" w:color="auto" w:fill="8DB3E2"/>
          </w:tcPr>
          <w:p w:rsidR="009A123C" w:rsidRPr="00EC7B1D" w:rsidRDefault="009A123C" w:rsidP="00844203">
            <w:pPr>
              <w:rPr>
                <w:color w:val="000000"/>
              </w:rPr>
            </w:pPr>
          </w:p>
        </w:tc>
      </w:tr>
      <w:tr w:rsidR="009A123C" w:rsidTr="00844203">
        <w:trPr>
          <w:trHeight w:val="270"/>
        </w:trPr>
        <w:tc>
          <w:tcPr>
            <w:tcW w:w="2925" w:type="dxa"/>
            <w:vMerge w:val="restart"/>
          </w:tcPr>
          <w:p w:rsidR="007D161E" w:rsidRPr="00EC7B1D" w:rsidRDefault="007D161E" w:rsidP="00844203">
            <w:pPr>
              <w:rPr>
                <w:rFonts w:ascii="Arial Narrow" w:hAnsi="Arial Narrow" w:cs="Arial"/>
                <w:b/>
                <w:color w:val="000000"/>
                <w:szCs w:val="20"/>
              </w:rPr>
            </w:pPr>
          </w:p>
          <w:p w:rsidR="009A123C" w:rsidRPr="00EC7B1D" w:rsidRDefault="007D161E" w:rsidP="00844203">
            <w:pPr>
              <w:rPr>
                <w:rFonts w:ascii="Arial Narrow" w:hAnsi="Arial Narrow" w:cs="Arial"/>
                <w:b/>
                <w:color w:val="000000"/>
                <w:szCs w:val="20"/>
              </w:rPr>
            </w:pPr>
            <w:r w:rsidRPr="00EC7B1D">
              <w:rPr>
                <w:rFonts w:ascii="Arial Narrow" w:hAnsi="Arial Narrow" w:cs="Arial"/>
                <w:b/>
                <w:color w:val="000000"/>
                <w:szCs w:val="20"/>
              </w:rPr>
              <w:t>2 Liderazgo</w:t>
            </w:r>
          </w:p>
        </w:tc>
        <w:tc>
          <w:tcPr>
            <w:tcW w:w="1575" w:type="dxa"/>
          </w:tcPr>
          <w:p w:rsidR="009A123C"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2.1</w:t>
            </w:r>
          </w:p>
        </w:tc>
        <w:tc>
          <w:tcPr>
            <w:tcW w:w="1395" w:type="dxa"/>
          </w:tcPr>
          <w:p w:rsidR="009A123C" w:rsidRPr="00EC7B1D" w:rsidRDefault="009A123C" w:rsidP="00844203">
            <w:pPr>
              <w:rPr>
                <w:color w:val="000000"/>
              </w:rPr>
            </w:pPr>
          </w:p>
        </w:tc>
        <w:tc>
          <w:tcPr>
            <w:tcW w:w="1275" w:type="dxa"/>
          </w:tcPr>
          <w:p w:rsidR="009A123C" w:rsidRPr="00EC7B1D" w:rsidRDefault="009A123C" w:rsidP="00844203">
            <w:pPr>
              <w:rPr>
                <w:color w:val="000000"/>
              </w:rPr>
            </w:pPr>
          </w:p>
        </w:tc>
        <w:tc>
          <w:tcPr>
            <w:tcW w:w="1275" w:type="dxa"/>
          </w:tcPr>
          <w:p w:rsidR="009A123C" w:rsidRPr="00EC7B1D" w:rsidRDefault="009A123C" w:rsidP="00844203">
            <w:pPr>
              <w:rPr>
                <w:color w:val="000000"/>
              </w:rPr>
            </w:pPr>
          </w:p>
        </w:tc>
        <w:tc>
          <w:tcPr>
            <w:tcW w:w="1560" w:type="dxa"/>
          </w:tcPr>
          <w:p w:rsidR="009A123C" w:rsidRPr="00EC7B1D" w:rsidRDefault="009A123C" w:rsidP="00844203">
            <w:pPr>
              <w:rPr>
                <w:color w:val="000000"/>
              </w:rPr>
            </w:pPr>
          </w:p>
        </w:tc>
      </w:tr>
      <w:tr w:rsidR="009A123C" w:rsidTr="00844203">
        <w:trPr>
          <w:trHeight w:val="195"/>
        </w:trPr>
        <w:tc>
          <w:tcPr>
            <w:tcW w:w="2925" w:type="dxa"/>
            <w:vMerge/>
          </w:tcPr>
          <w:p w:rsidR="009A123C" w:rsidRPr="00EC7B1D" w:rsidRDefault="009A123C" w:rsidP="00844203">
            <w:pPr>
              <w:rPr>
                <w:rFonts w:ascii="Arial Narrow" w:hAnsi="Arial Narrow" w:cs="Arial"/>
                <w:b/>
                <w:color w:val="000000"/>
                <w:szCs w:val="20"/>
              </w:rPr>
            </w:pPr>
          </w:p>
        </w:tc>
        <w:tc>
          <w:tcPr>
            <w:tcW w:w="1575" w:type="dxa"/>
          </w:tcPr>
          <w:p w:rsidR="009A123C"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2.2</w:t>
            </w:r>
          </w:p>
        </w:tc>
        <w:tc>
          <w:tcPr>
            <w:tcW w:w="1395" w:type="dxa"/>
          </w:tcPr>
          <w:p w:rsidR="009A123C" w:rsidRPr="00EC7B1D" w:rsidRDefault="009A123C" w:rsidP="00844203">
            <w:pPr>
              <w:rPr>
                <w:color w:val="000000"/>
              </w:rPr>
            </w:pPr>
          </w:p>
        </w:tc>
        <w:tc>
          <w:tcPr>
            <w:tcW w:w="1275" w:type="dxa"/>
          </w:tcPr>
          <w:p w:rsidR="009A123C" w:rsidRPr="00EC7B1D" w:rsidRDefault="009A123C" w:rsidP="00844203">
            <w:pPr>
              <w:rPr>
                <w:color w:val="000000"/>
              </w:rPr>
            </w:pPr>
          </w:p>
        </w:tc>
        <w:tc>
          <w:tcPr>
            <w:tcW w:w="1275" w:type="dxa"/>
          </w:tcPr>
          <w:p w:rsidR="009A123C" w:rsidRPr="00EC7B1D" w:rsidRDefault="009A123C" w:rsidP="00844203">
            <w:pPr>
              <w:rPr>
                <w:color w:val="000000"/>
              </w:rPr>
            </w:pPr>
          </w:p>
        </w:tc>
        <w:tc>
          <w:tcPr>
            <w:tcW w:w="1560" w:type="dxa"/>
          </w:tcPr>
          <w:p w:rsidR="009A123C" w:rsidRPr="00EC7B1D" w:rsidRDefault="009A123C" w:rsidP="00844203">
            <w:pPr>
              <w:rPr>
                <w:color w:val="000000"/>
              </w:rPr>
            </w:pPr>
          </w:p>
        </w:tc>
      </w:tr>
      <w:tr w:rsidR="009A123C" w:rsidTr="00844203">
        <w:trPr>
          <w:trHeight w:val="195"/>
        </w:trPr>
        <w:tc>
          <w:tcPr>
            <w:tcW w:w="2925" w:type="dxa"/>
            <w:vMerge/>
          </w:tcPr>
          <w:p w:rsidR="009A123C" w:rsidRPr="00EC7B1D" w:rsidRDefault="009A123C" w:rsidP="00844203">
            <w:pPr>
              <w:rPr>
                <w:rFonts w:ascii="Arial Narrow" w:hAnsi="Arial Narrow" w:cs="Arial"/>
                <w:b/>
                <w:color w:val="000000"/>
                <w:szCs w:val="20"/>
              </w:rPr>
            </w:pPr>
          </w:p>
        </w:tc>
        <w:tc>
          <w:tcPr>
            <w:tcW w:w="1575" w:type="dxa"/>
          </w:tcPr>
          <w:p w:rsidR="009A123C"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2.3</w:t>
            </w:r>
          </w:p>
        </w:tc>
        <w:tc>
          <w:tcPr>
            <w:tcW w:w="1395" w:type="dxa"/>
          </w:tcPr>
          <w:p w:rsidR="009A123C" w:rsidRPr="00EC7B1D" w:rsidRDefault="009A123C" w:rsidP="00844203">
            <w:pPr>
              <w:rPr>
                <w:color w:val="000000"/>
              </w:rPr>
            </w:pPr>
          </w:p>
        </w:tc>
        <w:tc>
          <w:tcPr>
            <w:tcW w:w="1275" w:type="dxa"/>
          </w:tcPr>
          <w:p w:rsidR="009A123C" w:rsidRPr="00EC7B1D" w:rsidRDefault="009A123C" w:rsidP="00844203">
            <w:pPr>
              <w:rPr>
                <w:color w:val="000000"/>
              </w:rPr>
            </w:pPr>
          </w:p>
        </w:tc>
        <w:tc>
          <w:tcPr>
            <w:tcW w:w="1275" w:type="dxa"/>
          </w:tcPr>
          <w:p w:rsidR="009A123C" w:rsidRPr="00EC7B1D" w:rsidRDefault="009A123C" w:rsidP="00844203">
            <w:pPr>
              <w:rPr>
                <w:color w:val="000000"/>
              </w:rPr>
            </w:pPr>
          </w:p>
        </w:tc>
        <w:tc>
          <w:tcPr>
            <w:tcW w:w="1560" w:type="dxa"/>
          </w:tcPr>
          <w:p w:rsidR="009A123C" w:rsidRPr="00EC7B1D" w:rsidRDefault="009A123C" w:rsidP="00844203">
            <w:pPr>
              <w:rPr>
                <w:color w:val="000000"/>
              </w:rPr>
            </w:pPr>
          </w:p>
        </w:tc>
      </w:tr>
      <w:tr w:rsidR="009A123C" w:rsidTr="00844203">
        <w:trPr>
          <w:trHeight w:val="225"/>
        </w:trPr>
        <w:tc>
          <w:tcPr>
            <w:tcW w:w="2925" w:type="dxa"/>
            <w:vMerge/>
          </w:tcPr>
          <w:p w:rsidR="009A123C" w:rsidRPr="00EC7B1D" w:rsidRDefault="009A123C" w:rsidP="00844203">
            <w:pPr>
              <w:rPr>
                <w:rFonts w:ascii="Arial Narrow" w:hAnsi="Arial Narrow" w:cs="Arial"/>
                <w:b/>
                <w:color w:val="000000"/>
                <w:szCs w:val="20"/>
              </w:rPr>
            </w:pPr>
          </w:p>
        </w:tc>
        <w:tc>
          <w:tcPr>
            <w:tcW w:w="1575" w:type="dxa"/>
          </w:tcPr>
          <w:p w:rsidR="009A123C"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2.4</w:t>
            </w:r>
          </w:p>
        </w:tc>
        <w:tc>
          <w:tcPr>
            <w:tcW w:w="1395" w:type="dxa"/>
          </w:tcPr>
          <w:p w:rsidR="009A123C" w:rsidRPr="00EC7B1D" w:rsidRDefault="009A123C" w:rsidP="00844203">
            <w:pPr>
              <w:rPr>
                <w:color w:val="000000"/>
              </w:rPr>
            </w:pPr>
          </w:p>
        </w:tc>
        <w:tc>
          <w:tcPr>
            <w:tcW w:w="1275" w:type="dxa"/>
          </w:tcPr>
          <w:p w:rsidR="009A123C" w:rsidRPr="00EC7B1D" w:rsidRDefault="009A123C" w:rsidP="00844203">
            <w:pPr>
              <w:rPr>
                <w:color w:val="000000"/>
              </w:rPr>
            </w:pPr>
          </w:p>
        </w:tc>
        <w:tc>
          <w:tcPr>
            <w:tcW w:w="1275" w:type="dxa"/>
          </w:tcPr>
          <w:p w:rsidR="009A123C" w:rsidRPr="00EC7B1D" w:rsidRDefault="009A123C" w:rsidP="00844203">
            <w:pPr>
              <w:rPr>
                <w:color w:val="000000"/>
              </w:rPr>
            </w:pPr>
          </w:p>
        </w:tc>
        <w:tc>
          <w:tcPr>
            <w:tcW w:w="1560" w:type="dxa"/>
          </w:tcPr>
          <w:p w:rsidR="009A123C" w:rsidRPr="00EC7B1D" w:rsidRDefault="009A123C" w:rsidP="00844203">
            <w:pPr>
              <w:rPr>
                <w:color w:val="000000"/>
              </w:rPr>
            </w:pPr>
          </w:p>
        </w:tc>
      </w:tr>
      <w:tr w:rsidR="009A123C" w:rsidTr="00844203">
        <w:trPr>
          <w:trHeight w:val="150"/>
        </w:trPr>
        <w:tc>
          <w:tcPr>
            <w:tcW w:w="2925" w:type="dxa"/>
            <w:vMerge/>
          </w:tcPr>
          <w:p w:rsidR="009A123C" w:rsidRPr="00EC7B1D" w:rsidRDefault="009A123C" w:rsidP="00844203">
            <w:pPr>
              <w:rPr>
                <w:rFonts w:ascii="Arial Narrow" w:hAnsi="Arial Narrow" w:cs="Arial"/>
                <w:b/>
                <w:color w:val="000000"/>
                <w:szCs w:val="20"/>
              </w:rPr>
            </w:pPr>
          </w:p>
        </w:tc>
        <w:tc>
          <w:tcPr>
            <w:tcW w:w="1575" w:type="dxa"/>
          </w:tcPr>
          <w:p w:rsidR="009A123C"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2.5</w:t>
            </w:r>
          </w:p>
        </w:tc>
        <w:tc>
          <w:tcPr>
            <w:tcW w:w="1395" w:type="dxa"/>
          </w:tcPr>
          <w:p w:rsidR="009A123C" w:rsidRPr="00EC7B1D" w:rsidRDefault="009A123C" w:rsidP="00844203">
            <w:pPr>
              <w:rPr>
                <w:color w:val="000000"/>
              </w:rPr>
            </w:pPr>
          </w:p>
        </w:tc>
        <w:tc>
          <w:tcPr>
            <w:tcW w:w="1275" w:type="dxa"/>
          </w:tcPr>
          <w:p w:rsidR="009A123C" w:rsidRPr="00EC7B1D" w:rsidRDefault="009A123C" w:rsidP="00844203">
            <w:pPr>
              <w:rPr>
                <w:color w:val="000000"/>
              </w:rPr>
            </w:pPr>
          </w:p>
        </w:tc>
        <w:tc>
          <w:tcPr>
            <w:tcW w:w="1275" w:type="dxa"/>
          </w:tcPr>
          <w:p w:rsidR="009A123C" w:rsidRPr="00EC7B1D" w:rsidRDefault="009A123C" w:rsidP="00844203">
            <w:pPr>
              <w:rPr>
                <w:color w:val="000000"/>
              </w:rPr>
            </w:pPr>
          </w:p>
        </w:tc>
        <w:tc>
          <w:tcPr>
            <w:tcW w:w="1560" w:type="dxa"/>
          </w:tcPr>
          <w:p w:rsidR="009A123C" w:rsidRPr="00EC7B1D" w:rsidRDefault="009A123C" w:rsidP="00844203">
            <w:pPr>
              <w:rPr>
                <w:color w:val="000000"/>
              </w:rPr>
            </w:pPr>
          </w:p>
        </w:tc>
      </w:tr>
      <w:tr w:rsidR="009A123C" w:rsidTr="00844203">
        <w:trPr>
          <w:trHeight w:val="180"/>
        </w:trPr>
        <w:tc>
          <w:tcPr>
            <w:tcW w:w="2925" w:type="dxa"/>
            <w:vMerge/>
          </w:tcPr>
          <w:p w:rsidR="009A123C" w:rsidRPr="00EC7B1D" w:rsidRDefault="009A123C" w:rsidP="00844203">
            <w:pPr>
              <w:rPr>
                <w:rFonts w:ascii="Arial Narrow" w:hAnsi="Arial Narrow" w:cs="Arial"/>
                <w:b/>
                <w:color w:val="000000"/>
                <w:szCs w:val="20"/>
              </w:rPr>
            </w:pPr>
          </w:p>
        </w:tc>
        <w:tc>
          <w:tcPr>
            <w:tcW w:w="1575" w:type="dxa"/>
          </w:tcPr>
          <w:p w:rsidR="009A123C"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2.6</w:t>
            </w:r>
          </w:p>
        </w:tc>
        <w:tc>
          <w:tcPr>
            <w:tcW w:w="1395" w:type="dxa"/>
          </w:tcPr>
          <w:p w:rsidR="009A123C" w:rsidRPr="00EC7B1D" w:rsidRDefault="009A123C" w:rsidP="00844203">
            <w:pPr>
              <w:rPr>
                <w:color w:val="000000"/>
              </w:rPr>
            </w:pPr>
          </w:p>
        </w:tc>
        <w:tc>
          <w:tcPr>
            <w:tcW w:w="1275" w:type="dxa"/>
          </w:tcPr>
          <w:p w:rsidR="009A123C" w:rsidRPr="00EC7B1D" w:rsidRDefault="009A123C" w:rsidP="00844203">
            <w:pPr>
              <w:rPr>
                <w:color w:val="000000"/>
              </w:rPr>
            </w:pPr>
          </w:p>
        </w:tc>
        <w:tc>
          <w:tcPr>
            <w:tcW w:w="1275" w:type="dxa"/>
          </w:tcPr>
          <w:p w:rsidR="009A123C" w:rsidRPr="00EC7B1D" w:rsidRDefault="009A123C" w:rsidP="00844203">
            <w:pPr>
              <w:rPr>
                <w:color w:val="000000"/>
              </w:rPr>
            </w:pPr>
          </w:p>
        </w:tc>
        <w:tc>
          <w:tcPr>
            <w:tcW w:w="1560" w:type="dxa"/>
          </w:tcPr>
          <w:p w:rsidR="009A123C" w:rsidRPr="00EC7B1D" w:rsidRDefault="009A123C" w:rsidP="00844203">
            <w:pPr>
              <w:rPr>
                <w:color w:val="000000"/>
              </w:rPr>
            </w:pPr>
          </w:p>
        </w:tc>
      </w:tr>
      <w:tr w:rsidR="007D161E" w:rsidTr="00EC7B1D">
        <w:trPr>
          <w:trHeight w:val="180"/>
        </w:trPr>
        <w:tc>
          <w:tcPr>
            <w:tcW w:w="2925" w:type="dxa"/>
            <w:vMerge w:val="restart"/>
            <w:shd w:val="clear" w:color="auto" w:fill="8DB3E2"/>
          </w:tcPr>
          <w:p w:rsidR="007D161E" w:rsidRPr="00EC7B1D" w:rsidRDefault="007D161E" w:rsidP="00844203">
            <w:pPr>
              <w:rPr>
                <w:rFonts w:ascii="Arial Narrow" w:hAnsi="Arial Narrow" w:cs="Arial"/>
                <w:b/>
                <w:color w:val="000000"/>
                <w:szCs w:val="20"/>
              </w:rPr>
            </w:pPr>
          </w:p>
          <w:p w:rsidR="00844203" w:rsidRPr="00EC7B1D" w:rsidRDefault="00844203" w:rsidP="00844203">
            <w:pPr>
              <w:rPr>
                <w:rFonts w:ascii="Arial Narrow" w:hAnsi="Arial Narrow" w:cs="Arial"/>
                <w:b/>
                <w:color w:val="000000"/>
                <w:szCs w:val="20"/>
              </w:rPr>
            </w:pPr>
          </w:p>
          <w:p w:rsidR="007D161E" w:rsidRPr="00EC7B1D" w:rsidRDefault="007D161E" w:rsidP="00844203">
            <w:pPr>
              <w:rPr>
                <w:rFonts w:ascii="Arial Narrow" w:hAnsi="Arial Narrow" w:cs="Arial"/>
                <w:b/>
                <w:color w:val="000000"/>
                <w:szCs w:val="20"/>
              </w:rPr>
            </w:pPr>
            <w:r w:rsidRPr="00EC7B1D">
              <w:rPr>
                <w:rFonts w:ascii="Arial Narrow" w:hAnsi="Arial Narrow" w:cs="Arial"/>
                <w:b/>
                <w:color w:val="000000"/>
                <w:szCs w:val="20"/>
              </w:rPr>
              <w:t xml:space="preserve">3 Competencias de las personas </w:t>
            </w: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3.1</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210"/>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3.2</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240"/>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3.3</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165"/>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3.4</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195"/>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3.5</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844203">
        <w:trPr>
          <w:trHeight w:val="195"/>
        </w:trPr>
        <w:tc>
          <w:tcPr>
            <w:tcW w:w="2925" w:type="dxa"/>
            <w:vMerge w:val="restart"/>
          </w:tcPr>
          <w:p w:rsidR="007D161E" w:rsidRPr="00EC7B1D" w:rsidRDefault="007D161E" w:rsidP="00844203">
            <w:pPr>
              <w:rPr>
                <w:rFonts w:ascii="Arial Narrow" w:hAnsi="Arial Narrow" w:cs="Arial"/>
                <w:b/>
                <w:color w:val="000000"/>
                <w:szCs w:val="20"/>
              </w:rPr>
            </w:pPr>
          </w:p>
          <w:p w:rsidR="007D161E" w:rsidRPr="00EC7B1D" w:rsidRDefault="007D161E" w:rsidP="00844203">
            <w:pPr>
              <w:rPr>
                <w:rFonts w:ascii="Arial Narrow" w:hAnsi="Arial Narrow" w:cs="Arial"/>
                <w:b/>
                <w:color w:val="000000"/>
                <w:szCs w:val="20"/>
              </w:rPr>
            </w:pPr>
          </w:p>
          <w:p w:rsidR="007D161E" w:rsidRPr="00EC7B1D" w:rsidRDefault="007D161E" w:rsidP="00844203">
            <w:pPr>
              <w:rPr>
                <w:color w:val="000000"/>
              </w:rPr>
            </w:pPr>
            <w:r w:rsidRPr="00EC7B1D">
              <w:rPr>
                <w:rFonts w:ascii="Arial Narrow" w:hAnsi="Arial Narrow" w:cs="Arial"/>
                <w:b/>
                <w:color w:val="000000"/>
                <w:szCs w:val="20"/>
              </w:rPr>
              <w:t>4 Capacitación</w:t>
            </w:r>
            <w:r w:rsidRPr="00EC7B1D">
              <w:rPr>
                <w:color w:val="000000"/>
              </w:rPr>
              <w:t xml:space="preserve"> </w:t>
            </w: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4.1</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210"/>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4.2</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195"/>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4.3</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165"/>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4.4.</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150"/>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4.5</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225"/>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4.6</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220"/>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4.7</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EC7B1D">
        <w:trPr>
          <w:trHeight w:val="240"/>
        </w:trPr>
        <w:tc>
          <w:tcPr>
            <w:tcW w:w="2925" w:type="dxa"/>
            <w:vMerge w:val="restart"/>
            <w:shd w:val="clear" w:color="auto" w:fill="8DB3E2"/>
          </w:tcPr>
          <w:p w:rsidR="007D161E" w:rsidRPr="00EC7B1D" w:rsidRDefault="007D161E" w:rsidP="00844203">
            <w:pPr>
              <w:rPr>
                <w:color w:val="000000"/>
              </w:rPr>
            </w:pPr>
          </w:p>
          <w:p w:rsidR="00844203" w:rsidRPr="00EC7B1D" w:rsidRDefault="00844203" w:rsidP="00844203">
            <w:pPr>
              <w:rPr>
                <w:color w:val="000000"/>
              </w:rPr>
            </w:pPr>
          </w:p>
          <w:p w:rsidR="00844203" w:rsidRPr="00EC7B1D" w:rsidRDefault="00844203" w:rsidP="00844203">
            <w:pPr>
              <w:rPr>
                <w:color w:val="000000"/>
              </w:rPr>
            </w:pPr>
            <w:r w:rsidRPr="00EC7B1D">
              <w:rPr>
                <w:rFonts w:ascii="Arial Narrow" w:hAnsi="Arial Narrow" w:cs="Arial"/>
                <w:b/>
                <w:color w:val="000000"/>
                <w:szCs w:val="20"/>
              </w:rPr>
              <w:t>5 Bienestar y Seguridad en el Trabajo</w:t>
            </w:r>
            <w:r w:rsidRPr="00EC7B1D">
              <w:rPr>
                <w:color w:val="000000"/>
              </w:rPr>
              <w:t xml:space="preserve">  </w:t>
            </w: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5.1</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255"/>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5.2</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180"/>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5.3</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150"/>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5.4</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150"/>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5.5</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240"/>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5.6</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225"/>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5.7</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220"/>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5.8</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844203">
        <w:trPr>
          <w:trHeight w:val="210"/>
        </w:trPr>
        <w:tc>
          <w:tcPr>
            <w:tcW w:w="2925" w:type="dxa"/>
            <w:vMerge w:val="restart"/>
          </w:tcPr>
          <w:p w:rsidR="007D161E" w:rsidRPr="00EC7B1D" w:rsidRDefault="007D161E" w:rsidP="00844203">
            <w:pPr>
              <w:rPr>
                <w:color w:val="000000"/>
              </w:rPr>
            </w:pPr>
          </w:p>
          <w:p w:rsidR="00844203" w:rsidRPr="00EC7B1D" w:rsidRDefault="00844203" w:rsidP="00844203">
            <w:pPr>
              <w:rPr>
                <w:color w:val="000000"/>
              </w:rPr>
            </w:pPr>
          </w:p>
          <w:p w:rsidR="00844203" w:rsidRPr="00EC7B1D" w:rsidRDefault="00844203" w:rsidP="00844203">
            <w:pPr>
              <w:rPr>
                <w:rFonts w:ascii="Arial Narrow" w:hAnsi="Arial Narrow" w:cs="Arial"/>
                <w:b/>
                <w:color w:val="000000"/>
                <w:szCs w:val="20"/>
              </w:rPr>
            </w:pPr>
            <w:r w:rsidRPr="00EC7B1D">
              <w:rPr>
                <w:rFonts w:ascii="Arial Narrow" w:hAnsi="Arial Narrow" w:cs="Arial"/>
                <w:b/>
                <w:color w:val="000000"/>
                <w:szCs w:val="20"/>
              </w:rPr>
              <w:t>6 Ingresos Municipales</w:t>
            </w:r>
          </w:p>
          <w:p w:rsidR="00EC61DB" w:rsidRPr="00EC7B1D" w:rsidRDefault="00EC61DB" w:rsidP="00844203">
            <w:pPr>
              <w:rPr>
                <w:rFonts w:ascii="Arial Narrow" w:hAnsi="Arial Narrow" w:cs="Arial"/>
                <w:b/>
                <w:color w:val="000000"/>
                <w:szCs w:val="20"/>
              </w:rPr>
            </w:pPr>
          </w:p>
          <w:p w:rsidR="00EC61DB" w:rsidRPr="00EC7B1D" w:rsidRDefault="00EC61DB" w:rsidP="00844203">
            <w:pPr>
              <w:rPr>
                <w:rFonts w:ascii="Arial Narrow" w:hAnsi="Arial Narrow" w:cs="Arial"/>
                <w:b/>
                <w:color w:val="000000"/>
                <w:szCs w:val="20"/>
              </w:rPr>
            </w:pPr>
          </w:p>
          <w:p w:rsidR="00EC61DB" w:rsidRPr="00EC7B1D" w:rsidRDefault="00EC61DB"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6.1</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225"/>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6.2</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180"/>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6.3</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210"/>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6.4</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225"/>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6.5</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180"/>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6.6</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EC61DB" w:rsidTr="00EC7B1D">
        <w:trPr>
          <w:trHeight w:val="135"/>
        </w:trPr>
        <w:tc>
          <w:tcPr>
            <w:tcW w:w="2925" w:type="dxa"/>
            <w:vMerge w:val="restart"/>
            <w:shd w:val="clear" w:color="auto" w:fill="8DB3E2"/>
          </w:tcPr>
          <w:p w:rsidR="00EC61DB" w:rsidRDefault="00EC61DB" w:rsidP="00844203">
            <w:pPr>
              <w:rPr>
                <w:rFonts w:ascii="Arial Narrow" w:hAnsi="Arial Narrow" w:cs="Arial"/>
                <w:b/>
                <w:color w:val="000000"/>
                <w:szCs w:val="20"/>
              </w:rPr>
            </w:pPr>
          </w:p>
          <w:p w:rsidR="00EC61DB" w:rsidRDefault="009045CA" w:rsidP="00844203">
            <w:pPr>
              <w:rPr>
                <w:rFonts w:ascii="Arial Narrow" w:hAnsi="Arial Narrow" w:cs="Arial"/>
                <w:b/>
                <w:color w:val="000000"/>
                <w:szCs w:val="20"/>
              </w:rPr>
            </w:pPr>
            <w:r w:rsidRPr="00EC61DB">
              <w:rPr>
                <w:rFonts w:ascii="Arial Narrow" w:hAnsi="Arial Narrow" w:cs="Arial"/>
                <w:b/>
                <w:color w:val="000000"/>
                <w:szCs w:val="20"/>
              </w:rPr>
              <w:t>7 Presupuesto Municipal</w:t>
            </w:r>
          </w:p>
          <w:p w:rsidR="00EC61DB" w:rsidRDefault="00EC61DB" w:rsidP="00844203">
            <w:pPr>
              <w:rPr>
                <w:rFonts w:ascii="Arial Narrow" w:hAnsi="Arial Narrow" w:cs="Arial"/>
                <w:b/>
                <w:color w:val="000000"/>
                <w:szCs w:val="20"/>
              </w:rPr>
            </w:pPr>
          </w:p>
          <w:p w:rsidR="00EC61DB" w:rsidRDefault="00EC61DB" w:rsidP="00844203">
            <w:pPr>
              <w:rPr>
                <w:rFonts w:ascii="Arial Narrow" w:hAnsi="Arial Narrow" w:cs="Arial"/>
                <w:b/>
                <w:color w:val="000000"/>
                <w:szCs w:val="20"/>
              </w:rPr>
            </w:pPr>
          </w:p>
          <w:p w:rsidR="00EC61DB" w:rsidRDefault="00EC61DB" w:rsidP="00844203">
            <w:pPr>
              <w:rPr>
                <w:rFonts w:ascii="Arial Narrow" w:hAnsi="Arial Narrow" w:cs="Arial"/>
                <w:b/>
                <w:color w:val="000000"/>
                <w:szCs w:val="20"/>
              </w:rPr>
            </w:pPr>
          </w:p>
          <w:p w:rsidR="00EC61DB" w:rsidRPr="00EC7B1D" w:rsidRDefault="00EC61DB" w:rsidP="00844203">
            <w:pPr>
              <w:rPr>
                <w:color w:val="000000"/>
              </w:rPr>
            </w:pPr>
            <w:r w:rsidRPr="00EC61DB">
              <w:rPr>
                <w:rFonts w:ascii="Arial Narrow" w:hAnsi="Arial Narrow" w:cs="Arial"/>
                <w:b/>
                <w:color w:val="000000"/>
                <w:szCs w:val="20"/>
              </w:rPr>
              <w:t>7 Presupuesto Municipal</w:t>
            </w:r>
          </w:p>
        </w:tc>
        <w:tc>
          <w:tcPr>
            <w:tcW w:w="1575" w:type="dxa"/>
            <w:shd w:val="clear" w:color="auto" w:fill="8DB3E2"/>
          </w:tcPr>
          <w:p w:rsidR="00EC61DB" w:rsidRPr="00EC61DB" w:rsidRDefault="00EC61DB" w:rsidP="00EC7B1D">
            <w:pPr>
              <w:jc w:val="center"/>
              <w:rPr>
                <w:rFonts w:ascii="Arial Narrow" w:hAnsi="Arial Narrow" w:cs="Arial"/>
                <w:color w:val="000000"/>
                <w:szCs w:val="20"/>
              </w:rPr>
            </w:pPr>
            <w:r w:rsidRPr="00EC61DB">
              <w:rPr>
                <w:rFonts w:ascii="Arial Narrow" w:hAnsi="Arial Narrow" w:cs="Arial"/>
                <w:color w:val="000000"/>
                <w:szCs w:val="20"/>
              </w:rPr>
              <w:t>7.1</w:t>
            </w:r>
          </w:p>
        </w:tc>
        <w:tc>
          <w:tcPr>
            <w:tcW w:w="1395" w:type="dxa"/>
            <w:shd w:val="clear" w:color="auto" w:fill="8DB3E2"/>
          </w:tcPr>
          <w:p w:rsidR="00EC61DB" w:rsidRPr="00EC7B1D" w:rsidRDefault="00EC61DB" w:rsidP="00844203">
            <w:pPr>
              <w:rPr>
                <w:color w:val="000000"/>
              </w:rPr>
            </w:pPr>
          </w:p>
        </w:tc>
        <w:tc>
          <w:tcPr>
            <w:tcW w:w="1275" w:type="dxa"/>
            <w:shd w:val="clear" w:color="auto" w:fill="8DB3E2"/>
          </w:tcPr>
          <w:p w:rsidR="00EC61DB" w:rsidRPr="00EC7B1D" w:rsidRDefault="00EC61DB" w:rsidP="00844203">
            <w:pPr>
              <w:rPr>
                <w:color w:val="000000"/>
              </w:rPr>
            </w:pPr>
          </w:p>
        </w:tc>
        <w:tc>
          <w:tcPr>
            <w:tcW w:w="1275" w:type="dxa"/>
            <w:shd w:val="clear" w:color="auto" w:fill="8DB3E2"/>
          </w:tcPr>
          <w:p w:rsidR="00EC61DB" w:rsidRPr="00EC7B1D" w:rsidRDefault="00EC61DB" w:rsidP="00844203">
            <w:pPr>
              <w:rPr>
                <w:color w:val="000000"/>
              </w:rPr>
            </w:pPr>
          </w:p>
        </w:tc>
        <w:tc>
          <w:tcPr>
            <w:tcW w:w="1560" w:type="dxa"/>
            <w:shd w:val="clear" w:color="auto" w:fill="8DB3E2"/>
          </w:tcPr>
          <w:p w:rsidR="00EC61DB" w:rsidRPr="00EC7B1D" w:rsidRDefault="00EC61DB" w:rsidP="00844203">
            <w:pPr>
              <w:rPr>
                <w:color w:val="000000"/>
              </w:rPr>
            </w:pPr>
          </w:p>
        </w:tc>
      </w:tr>
      <w:tr w:rsidR="00EC61DB" w:rsidTr="00EC7B1D">
        <w:trPr>
          <w:trHeight w:val="180"/>
        </w:trPr>
        <w:tc>
          <w:tcPr>
            <w:tcW w:w="2925" w:type="dxa"/>
            <w:vMerge/>
            <w:shd w:val="clear" w:color="auto" w:fill="8DB3E2"/>
          </w:tcPr>
          <w:p w:rsidR="00EC61DB" w:rsidRPr="00EC7B1D" w:rsidRDefault="00EC61DB" w:rsidP="00844203">
            <w:pPr>
              <w:rPr>
                <w:color w:val="000000"/>
              </w:rPr>
            </w:pPr>
          </w:p>
        </w:tc>
        <w:tc>
          <w:tcPr>
            <w:tcW w:w="1575" w:type="dxa"/>
            <w:shd w:val="clear" w:color="auto" w:fill="8DB3E2"/>
          </w:tcPr>
          <w:p w:rsidR="00EC61DB" w:rsidRPr="00EC61DB" w:rsidRDefault="00EC61DB" w:rsidP="00EC7B1D">
            <w:pPr>
              <w:jc w:val="center"/>
              <w:rPr>
                <w:rFonts w:ascii="Arial Narrow" w:hAnsi="Arial Narrow" w:cs="Arial"/>
                <w:color w:val="000000"/>
                <w:szCs w:val="20"/>
              </w:rPr>
            </w:pPr>
            <w:r w:rsidRPr="00EC61DB">
              <w:rPr>
                <w:rFonts w:ascii="Arial Narrow" w:hAnsi="Arial Narrow" w:cs="Arial"/>
                <w:color w:val="000000"/>
                <w:szCs w:val="20"/>
              </w:rPr>
              <w:t>7.2</w:t>
            </w:r>
          </w:p>
        </w:tc>
        <w:tc>
          <w:tcPr>
            <w:tcW w:w="1395" w:type="dxa"/>
            <w:shd w:val="clear" w:color="auto" w:fill="8DB3E2"/>
          </w:tcPr>
          <w:p w:rsidR="00EC61DB" w:rsidRPr="00EC7B1D" w:rsidRDefault="00EC61DB" w:rsidP="00844203">
            <w:pPr>
              <w:rPr>
                <w:color w:val="000000"/>
              </w:rPr>
            </w:pPr>
          </w:p>
        </w:tc>
        <w:tc>
          <w:tcPr>
            <w:tcW w:w="1275" w:type="dxa"/>
            <w:shd w:val="clear" w:color="auto" w:fill="8DB3E2"/>
          </w:tcPr>
          <w:p w:rsidR="00EC61DB" w:rsidRPr="00EC7B1D" w:rsidRDefault="00EC61DB" w:rsidP="00844203">
            <w:pPr>
              <w:rPr>
                <w:color w:val="000000"/>
              </w:rPr>
            </w:pPr>
          </w:p>
        </w:tc>
        <w:tc>
          <w:tcPr>
            <w:tcW w:w="1275" w:type="dxa"/>
            <w:shd w:val="clear" w:color="auto" w:fill="8DB3E2"/>
          </w:tcPr>
          <w:p w:rsidR="00EC61DB" w:rsidRPr="00EC7B1D" w:rsidRDefault="00EC61DB" w:rsidP="00844203">
            <w:pPr>
              <w:rPr>
                <w:color w:val="000000"/>
              </w:rPr>
            </w:pPr>
          </w:p>
        </w:tc>
        <w:tc>
          <w:tcPr>
            <w:tcW w:w="1560" w:type="dxa"/>
            <w:shd w:val="clear" w:color="auto" w:fill="8DB3E2"/>
          </w:tcPr>
          <w:p w:rsidR="00EC61DB" w:rsidRPr="00EC7B1D" w:rsidRDefault="00EC61DB" w:rsidP="00844203">
            <w:pPr>
              <w:rPr>
                <w:color w:val="000000"/>
              </w:rPr>
            </w:pPr>
          </w:p>
        </w:tc>
      </w:tr>
      <w:tr w:rsidR="00EC61DB" w:rsidTr="00EC7B1D">
        <w:trPr>
          <w:trHeight w:val="165"/>
        </w:trPr>
        <w:tc>
          <w:tcPr>
            <w:tcW w:w="2925" w:type="dxa"/>
            <w:vMerge/>
            <w:shd w:val="clear" w:color="auto" w:fill="8DB3E2"/>
          </w:tcPr>
          <w:p w:rsidR="00EC61DB" w:rsidRPr="00EC7B1D" w:rsidRDefault="00EC61DB" w:rsidP="00844203">
            <w:pPr>
              <w:rPr>
                <w:color w:val="000000"/>
              </w:rPr>
            </w:pPr>
          </w:p>
        </w:tc>
        <w:tc>
          <w:tcPr>
            <w:tcW w:w="1575" w:type="dxa"/>
            <w:shd w:val="clear" w:color="auto" w:fill="8DB3E2"/>
          </w:tcPr>
          <w:p w:rsidR="00EC61DB" w:rsidRPr="00EC61DB" w:rsidRDefault="00EC61DB" w:rsidP="00EC7B1D">
            <w:pPr>
              <w:jc w:val="center"/>
              <w:rPr>
                <w:rFonts w:ascii="Arial Narrow" w:hAnsi="Arial Narrow" w:cs="Arial"/>
                <w:color w:val="000000"/>
                <w:szCs w:val="20"/>
              </w:rPr>
            </w:pPr>
            <w:r w:rsidRPr="00EC61DB">
              <w:rPr>
                <w:rFonts w:ascii="Arial Narrow" w:hAnsi="Arial Narrow" w:cs="Arial"/>
                <w:color w:val="000000"/>
                <w:szCs w:val="20"/>
              </w:rPr>
              <w:t>7.3</w:t>
            </w:r>
          </w:p>
        </w:tc>
        <w:tc>
          <w:tcPr>
            <w:tcW w:w="1395" w:type="dxa"/>
            <w:shd w:val="clear" w:color="auto" w:fill="8DB3E2"/>
          </w:tcPr>
          <w:p w:rsidR="00EC61DB" w:rsidRPr="00EC7B1D" w:rsidRDefault="00EC61DB" w:rsidP="00844203">
            <w:pPr>
              <w:rPr>
                <w:color w:val="000000"/>
              </w:rPr>
            </w:pPr>
          </w:p>
        </w:tc>
        <w:tc>
          <w:tcPr>
            <w:tcW w:w="1275" w:type="dxa"/>
            <w:shd w:val="clear" w:color="auto" w:fill="8DB3E2"/>
          </w:tcPr>
          <w:p w:rsidR="00EC61DB" w:rsidRPr="00EC7B1D" w:rsidRDefault="00EC61DB" w:rsidP="00844203">
            <w:pPr>
              <w:rPr>
                <w:color w:val="000000"/>
              </w:rPr>
            </w:pPr>
          </w:p>
        </w:tc>
        <w:tc>
          <w:tcPr>
            <w:tcW w:w="1275" w:type="dxa"/>
            <w:shd w:val="clear" w:color="auto" w:fill="8DB3E2"/>
          </w:tcPr>
          <w:p w:rsidR="00EC61DB" w:rsidRPr="00EC7B1D" w:rsidRDefault="00EC61DB" w:rsidP="00844203">
            <w:pPr>
              <w:rPr>
                <w:color w:val="000000"/>
              </w:rPr>
            </w:pPr>
          </w:p>
        </w:tc>
        <w:tc>
          <w:tcPr>
            <w:tcW w:w="1560" w:type="dxa"/>
            <w:shd w:val="clear" w:color="auto" w:fill="8DB3E2"/>
          </w:tcPr>
          <w:p w:rsidR="00EC61DB" w:rsidRPr="00EC7B1D" w:rsidRDefault="00EC61DB" w:rsidP="00844203">
            <w:pPr>
              <w:rPr>
                <w:color w:val="000000"/>
              </w:rPr>
            </w:pPr>
          </w:p>
        </w:tc>
      </w:tr>
      <w:tr w:rsidR="007D161E" w:rsidTr="00EC7B1D">
        <w:trPr>
          <w:trHeight w:val="165"/>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7.4</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225"/>
        </w:trPr>
        <w:tc>
          <w:tcPr>
            <w:tcW w:w="2925" w:type="dxa"/>
            <w:vMerge/>
            <w:shd w:val="clear" w:color="auto" w:fill="D6E3BC"/>
          </w:tcPr>
          <w:p w:rsidR="007D161E" w:rsidRDefault="007D161E" w:rsidP="00844203"/>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7.5</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180"/>
        </w:trPr>
        <w:tc>
          <w:tcPr>
            <w:tcW w:w="2925" w:type="dxa"/>
            <w:vMerge/>
            <w:shd w:val="clear" w:color="auto" w:fill="D6E3BC"/>
          </w:tcPr>
          <w:p w:rsidR="007D161E" w:rsidRDefault="007D161E" w:rsidP="00844203"/>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7.6</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165"/>
        </w:trPr>
        <w:tc>
          <w:tcPr>
            <w:tcW w:w="2925" w:type="dxa"/>
            <w:vMerge/>
            <w:shd w:val="clear" w:color="auto" w:fill="D6E3BC"/>
          </w:tcPr>
          <w:p w:rsidR="007D161E" w:rsidRDefault="007D161E" w:rsidP="00844203"/>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7.7</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240"/>
        </w:trPr>
        <w:tc>
          <w:tcPr>
            <w:tcW w:w="2925" w:type="dxa"/>
            <w:vMerge/>
          </w:tcPr>
          <w:p w:rsidR="007D161E" w:rsidRDefault="007D161E" w:rsidP="00844203"/>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7.8</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210"/>
        </w:trPr>
        <w:tc>
          <w:tcPr>
            <w:tcW w:w="2925" w:type="dxa"/>
            <w:vMerge/>
          </w:tcPr>
          <w:p w:rsidR="007D161E" w:rsidRDefault="007D161E" w:rsidP="00844203"/>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7.9</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240"/>
        </w:trPr>
        <w:tc>
          <w:tcPr>
            <w:tcW w:w="2925" w:type="dxa"/>
            <w:vMerge/>
          </w:tcPr>
          <w:p w:rsidR="007D161E" w:rsidRDefault="007D161E" w:rsidP="00844203"/>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7.10</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61DB">
        <w:trPr>
          <w:trHeight w:val="130"/>
        </w:trPr>
        <w:tc>
          <w:tcPr>
            <w:tcW w:w="2925" w:type="dxa"/>
            <w:vMerge w:val="restart"/>
            <w:vAlign w:val="center"/>
          </w:tcPr>
          <w:p w:rsidR="00844203" w:rsidRPr="00EC7B1D" w:rsidRDefault="00844203" w:rsidP="00EC61DB">
            <w:pPr>
              <w:jc w:val="left"/>
              <w:rPr>
                <w:color w:val="000000"/>
              </w:rPr>
            </w:pPr>
            <w:r w:rsidRPr="00EC7B1D">
              <w:rPr>
                <w:rFonts w:ascii="Arial Narrow" w:hAnsi="Arial Narrow" w:cs="Arial"/>
                <w:b/>
                <w:color w:val="000000"/>
                <w:szCs w:val="20"/>
              </w:rPr>
              <w:t>8 Recursos Materiales</w:t>
            </w: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8.1</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622DD6">
        <w:trPr>
          <w:trHeight w:val="175"/>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8.2</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622DD6">
        <w:trPr>
          <w:trHeight w:val="222"/>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8.3</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EC7B1D">
        <w:trPr>
          <w:trHeight w:val="195"/>
        </w:trPr>
        <w:tc>
          <w:tcPr>
            <w:tcW w:w="2925" w:type="dxa"/>
            <w:vMerge w:val="restart"/>
            <w:shd w:val="clear" w:color="auto" w:fill="8DB3E2"/>
          </w:tcPr>
          <w:p w:rsidR="007D161E" w:rsidRPr="00EC7B1D" w:rsidRDefault="007D161E" w:rsidP="00844203">
            <w:pPr>
              <w:rPr>
                <w:color w:val="000000"/>
              </w:rPr>
            </w:pPr>
          </w:p>
          <w:p w:rsidR="00844203" w:rsidRPr="00EC7B1D" w:rsidRDefault="00844203" w:rsidP="00844203">
            <w:pPr>
              <w:rPr>
                <w:color w:val="000000"/>
              </w:rPr>
            </w:pPr>
          </w:p>
          <w:p w:rsidR="00844203" w:rsidRPr="00EC7B1D" w:rsidRDefault="00844203" w:rsidP="00844203">
            <w:pPr>
              <w:rPr>
                <w:color w:val="000000"/>
              </w:rPr>
            </w:pPr>
            <w:r w:rsidRPr="00EC7B1D">
              <w:rPr>
                <w:rFonts w:ascii="Arial Narrow" w:hAnsi="Arial Narrow" w:cs="Arial"/>
                <w:b/>
                <w:color w:val="000000"/>
                <w:szCs w:val="20"/>
              </w:rPr>
              <w:t>9 Satisfacción de Usuarios y Usuarias</w:t>
            </w:r>
            <w:r w:rsidRPr="00EC7B1D">
              <w:rPr>
                <w:color w:val="000000"/>
              </w:rPr>
              <w:t xml:space="preserve"> </w:t>
            </w: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9.1</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240"/>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9.2</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154"/>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9.3</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244"/>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9.4</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218"/>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9.5</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263"/>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9.6</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844203">
        <w:trPr>
          <w:trHeight w:val="180"/>
        </w:trPr>
        <w:tc>
          <w:tcPr>
            <w:tcW w:w="2925" w:type="dxa"/>
            <w:vMerge w:val="restart"/>
          </w:tcPr>
          <w:p w:rsidR="007D161E" w:rsidRPr="00EC7B1D" w:rsidRDefault="007D161E" w:rsidP="00844203">
            <w:pPr>
              <w:rPr>
                <w:rFonts w:ascii="Arial Narrow" w:hAnsi="Arial Narrow" w:cs="Arial"/>
                <w:b/>
                <w:color w:val="000000"/>
                <w:szCs w:val="20"/>
              </w:rPr>
            </w:pPr>
          </w:p>
          <w:p w:rsidR="00844203" w:rsidRPr="00EC7B1D" w:rsidRDefault="00844203" w:rsidP="00844203">
            <w:pPr>
              <w:rPr>
                <w:rFonts w:ascii="Arial Narrow" w:hAnsi="Arial Narrow" w:cs="Arial"/>
                <w:b/>
                <w:color w:val="000000"/>
                <w:szCs w:val="20"/>
              </w:rPr>
            </w:pPr>
          </w:p>
          <w:p w:rsidR="00844203" w:rsidRPr="00EC7B1D" w:rsidRDefault="00844203" w:rsidP="00844203">
            <w:pPr>
              <w:rPr>
                <w:color w:val="000000"/>
              </w:rPr>
            </w:pPr>
            <w:r w:rsidRPr="00EC7B1D">
              <w:rPr>
                <w:rFonts w:ascii="Arial Narrow" w:hAnsi="Arial Narrow" w:cs="Arial"/>
                <w:b/>
                <w:color w:val="000000"/>
                <w:szCs w:val="20"/>
              </w:rPr>
              <w:t>10 Comunicación con Usuarios y Usuarias</w:t>
            </w:r>
            <w:r w:rsidRPr="00EC7B1D">
              <w:rPr>
                <w:color w:val="000000"/>
              </w:rPr>
              <w:t xml:space="preserve"> </w:t>
            </w: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10.1</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180"/>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10.2</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165"/>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10.3</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285"/>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10.4</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240"/>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10.5</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EC7B1D">
        <w:trPr>
          <w:trHeight w:val="180"/>
        </w:trPr>
        <w:tc>
          <w:tcPr>
            <w:tcW w:w="2925" w:type="dxa"/>
            <w:vMerge w:val="restart"/>
            <w:shd w:val="clear" w:color="auto" w:fill="8DB3E2"/>
          </w:tcPr>
          <w:p w:rsidR="007D161E" w:rsidRPr="00EC7B1D" w:rsidRDefault="007D161E" w:rsidP="00844203">
            <w:pPr>
              <w:rPr>
                <w:color w:val="000000"/>
              </w:rPr>
            </w:pPr>
          </w:p>
          <w:p w:rsidR="00844203" w:rsidRPr="00EC7B1D" w:rsidRDefault="00844203" w:rsidP="00844203">
            <w:pPr>
              <w:rPr>
                <w:rFonts w:ascii="Arial Narrow" w:hAnsi="Arial Narrow" w:cs="Arial"/>
                <w:b/>
                <w:color w:val="000000"/>
                <w:szCs w:val="20"/>
              </w:rPr>
            </w:pPr>
          </w:p>
          <w:p w:rsidR="00844203" w:rsidRPr="00EC7B1D" w:rsidRDefault="00844203" w:rsidP="00844203">
            <w:pPr>
              <w:rPr>
                <w:rFonts w:ascii="Arial Narrow" w:hAnsi="Arial Narrow" w:cs="Arial"/>
                <w:b/>
                <w:color w:val="000000"/>
                <w:szCs w:val="20"/>
              </w:rPr>
            </w:pPr>
          </w:p>
          <w:p w:rsidR="00844203" w:rsidRPr="00EC7B1D" w:rsidRDefault="00844203" w:rsidP="00844203">
            <w:pPr>
              <w:rPr>
                <w:color w:val="000000"/>
              </w:rPr>
            </w:pPr>
            <w:r w:rsidRPr="00EC7B1D">
              <w:rPr>
                <w:rFonts w:ascii="Arial Narrow" w:hAnsi="Arial Narrow" w:cs="Arial"/>
                <w:b/>
                <w:color w:val="000000"/>
                <w:szCs w:val="20"/>
              </w:rPr>
              <w:t>11 Proceso de Prestación de Servicios</w:t>
            </w: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11.1</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210"/>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11.2</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195"/>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11.3</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225"/>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11.4</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165"/>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11.5</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270"/>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11.6</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EC7B1D">
        <w:trPr>
          <w:trHeight w:val="175"/>
        </w:trPr>
        <w:tc>
          <w:tcPr>
            <w:tcW w:w="2925" w:type="dxa"/>
            <w:vMerge/>
            <w:shd w:val="clear" w:color="auto" w:fill="8DB3E2"/>
          </w:tcPr>
          <w:p w:rsidR="007D161E" w:rsidRPr="00EC7B1D" w:rsidRDefault="007D161E" w:rsidP="00844203">
            <w:pPr>
              <w:rPr>
                <w:color w:val="000000"/>
              </w:rPr>
            </w:pPr>
          </w:p>
        </w:tc>
        <w:tc>
          <w:tcPr>
            <w:tcW w:w="1575" w:type="dxa"/>
            <w:shd w:val="clear" w:color="auto" w:fill="8DB3E2"/>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11.7</w:t>
            </w:r>
          </w:p>
        </w:tc>
        <w:tc>
          <w:tcPr>
            <w:tcW w:w="139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275" w:type="dxa"/>
            <w:shd w:val="clear" w:color="auto" w:fill="8DB3E2"/>
          </w:tcPr>
          <w:p w:rsidR="007D161E" w:rsidRPr="00EC7B1D" w:rsidRDefault="007D161E" w:rsidP="00844203">
            <w:pPr>
              <w:rPr>
                <w:color w:val="000000"/>
              </w:rPr>
            </w:pPr>
          </w:p>
        </w:tc>
        <w:tc>
          <w:tcPr>
            <w:tcW w:w="1560" w:type="dxa"/>
            <w:shd w:val="clear" w:color="auto" w:fill="8DB3E2"/>
          </w:tcPr>
          <w:p w:rsidR="007D161E" w:rsidRPr="00EC7B1D" w:rsidRDefault="007D161E" w:rsidP="00844203">
            <w:pPr>
              <w:rPr>
                <w:color w:val="000000"/>
              </w:rPr>
            </w:pPr>
          </w:p>
        </w:tc>
      </w:tr>
      <w:tr w:rsidR="007D161E" w:rsidTr="00844203">
        <w:trPr>
          <w:trHeight w:val="165"/>
        </w:trPr>
        <w:tc>
          <w:tcPr>
            <w:tcW w:w="2925" w:type="dxa"/>
            <w:vMerge w:val="restart"/>
          </w:tcPr>
          <w:p w:rsidR="007D161E" w:rsidRPr="00EC7B1D" w:rsidRDefault="007D161E" w:rsidP="00844203">
            <w:pPr>
              <w:rPr>
                <w:color w:val="000000"/>
              </w:rPr>
            </w:pPr>
          </w:p>
          <w:p w:rsidR="00844203" w:rsidRPr="00EC7B1D" w:rsidRDefault="00844203" w:rsidP="00844203">
            <w:pPr>
              <w:rPr>
                <w:color w:val="000000"/>
              </w:rPr>
            </w:pPr>
          </w:p>
          <w:p w:rsidR="00844203" w:rsidRPr="00EC7B1D" w:rsidRDefault="00844203" w:rsidP="00844203">
            <w:pPr>
              <w:rPr>
                <w:color w:val="000000"/>
              </w:rPr>
            </w:pPr>
          </w:p>
          <w:p w:rsidR="00844203" w:rsidRPr="00EC7B1D" w:rsidRDefault="00844203" w:rsidP="00844203">
            <w:pPr>
              <w:rPr>
                <w:color w:val="000000"/>
              </w:rPr>
            </w:pPr>
            <w:r w:rsidRPr="00EC7B1D">
              <w:rPr>
                <w:rFonts w:ascii="Arial Narrow" w:hAnsi="Arial Narrow" w:cs="Arial"/>
                <w:b/>
                <w:color w:val="000000"/>
                <w:szCs w:val="20"/>
              </w:rPr>
              <w:t>12 Procesos de apoyo para la prestación</w:t>
            </w:r>
            <w:r w:rsidRPr="00EC7B1D">
              <w:rPr>
                <w:color w:val="000000"/>
              </w:rPr>
              <w:t xml:space="preserve"> </w:t>
            </w: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12.1</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150"/>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12.2</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225"/>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12.3</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225"/>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12.4</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210"/>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12.5</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225"/>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12.6</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7D161E" w:rsidTr="00844203">
        <w:trPr>
          <w:trHeight w:val="180"/>
        </w:trPr>
        <w:tc>
          <w:tcPr>
            <w:tcW w:w="2925" w:type="dxa"/>
            <w:vMerge/>
          </w:tcPr>
          <w:p w:rsidR="007D161E" w:rsidRPr="00EC7B1D" w:rsidRDefault="007D161E" w:rsidP="00844203">
            <w:pPr>
              <w:rPr>
                <w:color w:val="000000"/>
              </w:rPr>
            </w:pPr>
          </w:p>
        </w:tc>
        <w:tc>
          <w:tcPr>
            <w:tcW w:w="1575" w:type="dxa"/>
          </w:tcPr>
          <w:p w:rsidR="007D161E" w:rsidRPr="00EC7B1D" w:rsidRDefault="00844203" w:rsidP="00844203">
            <w:pPr>
              <w:jc w:val="center"/>
              <w:rPr>
                <w:rFonts w:ascii="Arial Narrow" w:hAnsi="Arial Narrow" w:cs="Arial"/>
                <w:color w:val="000000"/>
                <w:szCs w:val="20"/>
              </w:rPr>
            </w:pPr>
            <w:r w:rsidRPr="00EC7B1D">
              <w:rPr>
                <w:rFonts w:ascii="Arial Narrow" w:hAnsi="Arial Narrow" w:cs="Arial"/>
                <w:color w:val="000000"/>
                <w:szCs w:val="20"/>
              </w:rPr>
              <w:t>12.7</w:t>
            </w:r>
          </w:p>
        </w:tc>
        <w:tc>
          <w:tcPr>
            <w:tcW w:w="139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275" w:type="dxa"/>
          </w:tcPr>
          <w:p w:rsidR="007D161E" w:rsidRPr="00EC7B1D" w:rsidRDefault="007D161E" w:rsidP="00844203">
            <w:pPr>
              <w:rPr>
                <w:color w:val="000000"/>
              </w:rPr>
            </w:pPr>
          </w:p>
        </w:tc>
        <w:tc>
          <w:tcPr>
            <w:tcW w:w="1560" w:type="dxa"/>
          </w:tcPr>
          <w:p w:rsidR="007D161E" w:rsidRPr="00EC7B1D" w:rsidRDefault="007D161E" w:rsidP="00844203">
            <w:pPr>
              <w:rPr>
                <w:color w:val="000000"/>
              </w:rPr>
            </w:pPr>
          </w:p>
        </w:tc>
      </w:tr>
      <w:tr w:rsidR="00844203" w:rsidTr="009045CA">
        <w:trPr>
          <w:trHeight w:val="150"/>
        </w:trPr>
        <w:tc>
          <w:tcPr>
            <w:tcW w:w="2925" w:type="dxa"/>
            <w:shd w:val="clear" w:color="auto" w:fill="003399"/>
          </w:tcPr>
          <w:p w:rsidR="00844203" w:rsidRPr="00EC7B1D" w:rsidRDefault="00844203" w:rsidP="00844203">
            <w:pPr>
              <w:rPr>
                <w:b/>
                <w:color w:val="FFFFFF"/>
              </w:rPr>
            </w:pPr>
            <w:r w:rsidRPr="00EC7B1D">
              <w:rPr>
                <w:b/>
                <w:color w:val="FFFFFF"/>
              </w:rPr>
              <w:t xml:space="preserve">TOTAL </w:t>
            </w:r>
          </w:p>
        </w:tc>
        <w:tc>
          <w:tcPr>
            <w:tcW w:w="1575" w:type="dxa"/>
            <w:shd w:val="clear" w:color="auto" w:fill="003399"/>
          </w:tcPr>
          <w:p w:rsidR="00844203" w:rsidRPr="00EC7B1D" w:rsidRDefault="00844203" w:rsidP="009045CA">
            <w:pPr>
              <w:rPr>
                <w:color w:val="FFFFFF"/>
              </w:rPr>
            </w:pPr>
            <w:r w:rsidRPr="00EC7B1D">
              <w:rPr>
                <w:color w:val="FFFFFF"/>
              </w:rPr>
              <w:t>78</w:t>
            </w:r>
          </w:p>
        </w:tc>
        <w:tc>
          <w:tcPr>
            <w:tcW w:w="1395" w:type="dxa"/>
            <w:shd w:val="clear" w:color="auto" w:fill="003399"/>
          </w:tcPr>
          <w:p w:rsidR="00844203" w:rsidRPr="00EC7B1D" w:rsidRDefault="00844203" w:rsidP="00844203">
            <w:pPr>
              <w:rPr>
                <w:color w:val="FFFFFF"/>
              </w:rPr>
            </w:pPr>
          </w:p>
        </w:tc>
        <w:tc>
          <w:tcPr>
            <w:tcW w:w="1275" w:type="dxa"/>
            <w:shd w:val="clear" w:color="auto" w:fill="003399"/>
          </w:tcPr>
          <w:p w:rsidR="00844203" w:rsidRPr="00EC7B1D" w:rsidRDefault="00844203" w:rsidP="00844203">
            <w:pPr>
              <w:rPr>
                <w:color w:val="FFFFFF"/>
              </w:rPr>
            </w:pPr>
          </w:p>
        </w:tc>
        <w:tc>
          <w:tcPr>
            <w:tcW w:w="1275" w:type="dxa"/>
            <w:shd w:val="clear" w:color="auto" w:fill="003399"/>
          </w:tcPr>
          <w:p w:rsidR="00844203" w:rsidRPr="00EC7B1D" w:rsidRDefault="00844203" w:rsidP="00844203">
            <w:pPr>
              <w:rPr>
                <w:color w:val="FFFFFF"/>
              </w:rPr>
            </w:pPr>
          </w:p>
        </w:tc>
        <w:tc>
          <w:tcPr>
            <w:tcW w:w="1560" w:type="dxa"/>
            <w:shd w:val="clear" w:color="auto" w:fill="003399"/>
          </w:tcPr>
          <w:p w:rsidR="00844203" w:rsidRPr="00EC7B1D" w:rsidRDefault="00844203" w:rsidP="00844203">
            <w:pPr>
              <w:rPr>
                <w:color w:val="FFFFFF"/>
              </w:rPr>
            </w:pPr>
          </w:p>
        </w:tc>
      </w:tr>
    </w:tbl>
    <w:p w:rsidR="009A123C" w:rsidRPr="004F1E84" w:rsidRDefault="009A123C" w:rsidP="004F1E84"/>
    <w:sectPr w:rsidR="009A123C" w:rsidRPr="004F1E84" w:rsidSect="00C12766">
      <w:headerReference w:type="default" r:id="rId8"/>
      <w:footerReference w:type="default" r:id="rId9"/>
      <w:type w:val="continuous"/>
      <w:pgSz w:w="12242" w:h="15842" w:code="1"/>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228" w:rsidRDefault="004C3228">
      <w:r>
        <w:separator/>
      </w:r>
    </w:p>
  </w:endnote>
  <w:endnote w:type="continuationSeparator" w:id="0">
    <w:p w:rsidR="004C3228" w:rsidRDefault="004C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6FC" w:rsidRPr="009A78FD" w:rsidRDefault="00D56951" w:rsidP="00C91EC3">
    <w:pPr>
      <w:pStyle w:val="Piedepgina"/>
      <w:pBdr>
        <w:top w:val="single" w:sz="4" w:space="1" w:color="auto"/>
      </w:pBdr>
      <w:tabs>
        <w:tab w:val="clear" w:pos="4252"/>
        <w:tab w:val="clear" w:pos="8504"/>
        <w:tab w:val="center" w:pos="-2520"/>
        <w:tab w:val="right" w:pos="9900"/>
      </w:tabs>
      <w:rPr>
        <w:rFonts w:cs="Arial"/>
        <w:sz w:val="16"/>
        <w:szCs w:val="16"/>
      </w:rPr>
    </w:pPr>
    <w:r w:rsidRPr="00172566">
      <w:rPr>
        <w:rFonts w:cs="Arial"/>
        <w:b/>
        <w:sz w:val="16"/>
        <w:szCs w:val="16"/>
      </w:rPr>
      <w:fldChar w:fldCharType="begin"/>
    </w:r>
    <w:r w:rsidR="001176FC" w:rsidRPr="00172566">
      <w:rPr>
        <w:rFonts w:cs="Arial"/>
        <w:b/>
        <w:sz w:val="16"/>
        <w:szCs w:val="16"/>
      </w:rPr>
      <w:instrText xml:space="preserve"> FILENAME </w:instrText>
    </w:r>
    <w:r w:rsidRPr="00172566">
      <w:rPr>
        <w:rFonts w:cs="Arial"/>
        <w:b/>
        <w:sz w:val="16"/>
        <w:szCs w:val="16"/>
      </w:rPr>
      <w:fldChar w:fldCharType="separate"/>
    </w:r>
    <w:r w:rsidR="001176FC">
      <w:rPr>
        <w:rFonts w:cs="Arial"/>
        <w:b/>
        <w:noProof/>
        <w:sz w:val="16"/>
        <w:szCs w:val="16"/>
      </w:rPr>
      <w:t xml:space="preserve">INFORME DE AUTOEVALUACION </w:t>
    </w:r>
    <w:r w:rsidRPr="00172566">
      <w:rPr>
        <w:rFonts w:cs="Arial"/>
        <w:b/>
        <w:sz w:val="16"/>
        <w:szCs w:val="16"/>
      </w:rPr>
      <w:fldChar w:fldCharType="end"/>
    </w:r>
    <w:r w:rsidR="001176FC" w:rsidRPr="009A78FD">
      <w:rPr>
        <w:rFonts w:cs="Arial"/>
        <w:sz w:val="16"/>
        <w:szCs w:val="16"/>
      </w:rPr>
      <w:tab/>
      <w:t xml:space="preserve">Página </w:t>
    </w:r>
    <w:r w:rsidRPr="009A78FD">
      <w:rPr>
        <w:rFonts w:cs="Arial"/>
        <w:sz w:val="16"/>
        <w:szCs w:val="16"/>
      </w:rPr>
      <w:fldChar w:fldCharType="begin"/>
    </w:r>
    <w:r w:rsidR="001176FC" w:rsidRPr="009A78FD">
      <w:rPr>
        <w:rFonts w:cs="Arial"/>
        <w:sz w:val="16"/>
        <w:szCs w:val="16"/>
      </w:rPr>
      <w:instrText xml:space="preserve"> PAGE </w:instrText>
    </w:r>
    <w:r w:rsidRPr="009A78FD">
      <w:rPr>
        <w:rFonts w:cs="Arial"/>
        <w:sz w:val="16"/>
        <w:szCs w:val="16"/>
      </w:rPr>
      <w:fldChar w:fldCharType="separate"/>
    </w:r>
    <w:r w:rsidR="00EC1C4F">
      <w:rPr>
        <w:rFonts w:cs="Arial"/>
        <w:noProof/>
        <w:sz w:val="16"/>
        <w:szCs w:val="16"/>
      </w:rPr>
      <w:t>2</w:t>
    </w:r>
    <w:r w:rsidRPr="009A78FD">
      <w:rPr>
        <w:rFonts w:cs="Arial"/>
        <w:sz w:val="16"/>
        <w:szCs w:val="16"/>
      </w:rPr>
      <w:fldChar w:fldCharType="end"/>
    </w:r>
    <w:r w:rsidR="001176FC" w:rsidRPr="009A78FD">
      <w:rPr>
        <w:rFonts w:cs="Arial"/>
        <w:sz w:val="16"/>
        <w:szCs w:val="16"/>
      </w:rPr>
      <w:t xml:space="preserve"> de </w:t>
    </w:r>
    <w:r w:rsidRPr="009A78FD">
      <w:rPr>
        <w:rFonts w:cs="Arial"/>
        <w:sz w:val="16"/>
        <w:szCs w:val="16"/>
      </w:rPr>
      <w:fldChar w:fldCharType="begin"/>
    </w:r>
    <w:r w:rsidR="001176FC" w:rsidRPr="009A78FD">
      <w:rPr>
        <w:rFonts w:cs="Arial"/>
        <w:sz w:val="16"/>
        <w:szCs w:val="16"/>
      </w:rPr>
      <w:instrText xml:space="preserve"> NUMPAGES </w:instrText>
    </w:r>
    <w:r w:rsidRPr="009A78FD">
      <w:rPr>
        <w:rFonts w:cs="Arial"/>
        <w:sz w:val="16"/>
        <w:szCs w:val="16"/>
      </w:rPr>
      <w:fldChar w:fldCharType="separate"/>
    </w:r>
    <w:r w:rsidR="00EC1C4F">
      <w:rPr>
        <w:rFonts w:cs="Arial"/>
        <w:noProof/>
        <w:sz w:val="16"/>
        <w:szCs w:val="16"/>
      </w:rPr>
      <w:t>62</w:t>
    </w:r>
    <w:r w:rsidRPr="009A78FD">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228" w:rsidRDefault="004C3228">
      <w:r>
        <w:separator/>
      </w:r>
    </w:p>
  </w:footnote>
  <w:footnote w:type="continuationSeparator" w:id="0">
    <w:p w:rsidR="004C3228" w:rsidRDefault="004C3228">
      <w:r>
        <w:continuationSeparator/>
      </w:r>
    </w:p>
  </w:footnote>
  <w:footnote w:id="1">
    <w:p w:rsidR="001176FC" w:rsidRDefault="001176FC" w:rsidP="00050A97">
      <w:pPr>
        <w:pStyle w:val="Textonotapie"/>
        <w:ind w:left="0" w:firstLine="0"/>
      </w:pPr>
      <w:r>
        <w:rPr>
          <w:rStyle w:val="Refdenotaalpie"/>
        </w:rPr>
        <w:footnoteRef/>
      </w:r>
      <w:r>
        <w:t xml:space="preserve"> </w:t>
      </w:r>
      <w:r w:rsidRPr="0010110D">
        <w:rPr>
          <w:szCs w:val="16"/>
        </w:rPr>
        <w:t>Misión, visión y valores son componentes de una planificación estratégica institucional, es importante no confundir con la planificación del territorio cuyo instrumento es el PLADECO</w:t>
      </w:r>
    </w:p>
  </w:footnote>
  <w:footnote w:id="2">
    <w:p w:rsidR="001176FC" w:rsidRPr="00547A04" w:rsidRDefault="001176FC" w:rsidP="00050A97">
      <w:pPr>
        <w:pStyle w:val="Textonotapie"/>
        <w:ind w:left="0" w:firstLine="0"/>
        <w:rPr>
          <w:lang w:val="es-CL"/>
        </w:rPr>
      </w:pPr>
      <w:r>
        <w:rPr>
          <w:rStyle w:val="Refdenotaalpie"/>
        </w:rPr>
        <w:footnoteRef/>
      </w:r>
      <w:r>
        <w:t xml:space="preserve"> </w:t>
      </w:r>
      <w:r w:rsidRPr="00547A04">
        <w:rPr>
          <w:szCs w:val="16"/>
        </w:rPr>
        <w:t>Acuerdos o promesas formuladas por la municipalidad o sus representantes a nombre de ésta con la comunidad, como por ejemplo, cartas ciudadanas, plazos en entrega de servicios</w:t>
      </w:r>
      <w:r>
        <w:rPr>
          <w:szCs w:val="16"/>
        </w:rPr>
        <w:t>, entre otros</w:t>
      </w:r>
      <w:r w:rsidRPr="00547A04">
        <w:rPr>
          <w:szCs w:val="16"/>
        </w:rPr>
        <w:t>.</w:t>
      </w:r>
    </w:p>
  </w:footnote>
  <w:footnote w:id="3">
    <w:p w:rsidR="001176FC" w:rsidRDefault="001176FC" w:rsidP="00050A97">
      <w:pPr>
        <w:pStyle w:val="Textonotapie"/>
      </w:pPr>
      <w:r>
        <w:rPr>
          <w:rStyle w:val="Refdenotaalpie"/>
        </w:rPr>
        <w:footnoteRef/>
      </w:r>
      <w:r>
        <w:t xml:space="preserve"> </w:t>
      </w:r>
      <w:r>
        <w:tab/>
        <w:t>El propósito de este elemento de gestión, es que cada servicio incorpore en sus tareas el esfu7erzo de identificar cualidades específicas que permitan entregar una mejor atención. Para el caso de los servicios sociales puede ser el sexo, la edad, condición de ruralidad, etnia, territorio, etc. En permisos de obra y permisos de circulación es posible tener atención diferenciada para usuarios (as) “personas naturales” y “personas jurídicas”. Lo anterior puede diferenciar los atributos del servicio en horarios de atención, modulos especiales, lugares distintos para la prestación del servicio, etc.</w:t>
      </w:r>
    </w:p>
  </w:footnote>
  <w:footnote w:id="4">
    <w:p w:rsidR="001176FC" w:rsidRDefault="001176FC" w:rsidP="00050A97">
      <w:pPr>
        <w:pStyle w:val="Textonotapie"/>
      </w:pPr>
      <w:r>
        <w:rPr>
          <w:rStyle w:val="Refdenotaalpie"/>
        </w:rPr>
        <w:footnoteRef/>
      </w:r>
      <w:r>
        <w:t xml:space="preserve"> En algunos antecedentes de la gestión, se denominan “momentos de verdad”, “front office” o “puntos de contacto clave” a aquellas instancias (lugares y momentos) en que se desarrolla atención directa a usuarios y usuarias.</w:t>
      </w:r>
    </w:p>
  </w:footnote>
  <w:footnote w:id="5">
    <w:p w:rsidR="001176FC" w:rsidRDefault="001176FC" w:rsidP="00050A97">
      <w:pPr>
        <w:pStyle w:val="Textonotapie"/>
      </w:pPr>
      <w:r>
        <w:rPr>
          <w:rStyle w:val="Refdenotaalpie"/>
        </w:rPr>
        <w:footnoteRef/>
      </w:r>
      <w:r>
        <w:t xml:space="preserve"> </w:t>
      </w:r>
      <w:r>
        <w:tab/>
        <w:t>Intenciones y orientaciones de una organización relativas a su gestión global o a un tema específico. Las políticas son expresadas formalmente por la dirección de la organización.</w:t>
      </w:r>
    </w:p>
  </w:footnote>
  <w:footnote w:id="6">
    <w:p w:rsidR="001176FC" w:rsidRPr="00703569" w:rsidRDefault="001176FC" w:rsidP="00050A97">
      <w:pPr>
        <w:pStyle w:val="Textonotapie"/>
        <w:rPr>
          <w:lang w:val="es-CL"/>
        </w:rPr>
      </w:pPr>
      <w:r>
        <w:rPr>
          <w:rStyle w:val="Refdenotaalpie"/>
        </w:rPr>
        <w:footnoteRef/>
      </w:r>
      <w:r>
        <w:t xml:space="preserve"> </w:t>
      </w:r>
      <w:r>
        <w:rPr>
          <w:lang w:val="es-CL"/>
        </w:rPr>
        <w:t>Por ejemplo, inspección de obras, patentes comerciales, etc.</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776"/>
      <w:gridCol w:w="4584"/>
      <w:gridCol w:w="2614"/>
    </w:tblGrid>
    <w:tr w:rsidR="001176FC" w:rsidTr="00E55CD6">
      <w:tc>
        <w:tcPr>
          <w:tcW w:w="2802" w:type="dxa"/>
        </w:tcPr>
        <w:p w:rsidR="001176FC" w:rsidRDefault="00A649E0">
          <w:pPr>
            <w:pStyle w:val="Encabezado"/>
          </w:pPr>
          <w:r>
            <w:rPr>
              <w:noProof/>
              <w:lang w:val="es-CL" w:eastAsia="es-CL"/>
            </w:rPr>
            <w:drawing>
              <wp:inline distT="0" distB="0" distL="0" distR="0">
                <wp:extent cx="838200" cy="762000"/>
                <wp:effectExtent l="0" t="0" r="0" b="0"/>
                <wp:docPr id="1" name="Imagen 12" descr="Subdere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Subdere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762000"/>
                        </a:xfrm>
                        <a:prstGeom prst="rect">
                          <a:avLst/>
                        </a:prstGeom>
                        <a:noFill/>
                        <a:ln>
                          <a:noFill/>
                        </a:ln>
                      </pic:spPr>
                    </pic:pic>
                  </a:graphicData>
                </a:graphic>
              </wp:inline>
            </w:drawing>
          </w:r>
        </w:p>
      </w:tc>
      <w:tc>
        <w:tcPr>
          <w:tcW w:w="4677" w:type="dxa"/>
          <w:vAlign w:val="center"/>
        </w:tcPr>
        <w:p w:rsidR="001176FC" w:rsidRPr="00E55CD6" w:rsidRDefault="00A649E0" w:rsidP="00E55CD6">
          <w:pPr>
            <w:pStyle w:val="Encabezado"/>
            <w:jc w:val="center"/>
            <w:rPr>
              <w:b/>
              <w:sz w:val="18"/>
              <w:szCs w:val="18"/>
            </w:rPr>
          </w:pPr>
          <w:r>
            <w:rPr>
              <w:b/>
              <w:noProof/>
              <w:sz w:val="18"/>
              <w:szCs w:val="18"/>
              <w:lang w:val="es-CL" w:eastAsia="es-CL"/>
            </w:rPr>
            <mc:AlternateContent>
              <mc:Choice Requires="wps">
                <w:drawing>
                  <wp:anchor distT="0" distB="0" distL="114300" distR="114300" simplePos="0" relativeHeight="251657728" behindDoc="0" locked="0" layoutInCell="1" allowOverlap="1">
                    <wp:simplePos x="0" y="0"/>
                    <wp:positionH relativeFrom="column">
                      <wp:posOffset>922020</wp:posOffset>
                    </wp:positionH>
                    <wp:positionV relativeFrom="paragraph">
                      <wp:posOffset>-1270</wp:posOffset>
                    </wp:positionV>
                    <wp:extent cx="794385" cy="715010"/>
                    <wp:effectExtent l="7620" t="8255" r="7620" b="1016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385" cy="715010"/>
                            </a:xfrm>
                            <a:prstGeom prst="rect">
                              <a:avLst/>
                            </a:prstGeom>
                            <a:solidFill>
                              <a:srgbClr val="FFFFFF"/>
                            </a:solidFill>
                            <a:ln w="9525">
                              <a:solidFill>
                                <a:srgbClr val="000000"/>
                              </a:solidFill>
                              <a:miter lim="800000"/>
                              <a:headEnd/>
                              <a:tailEnd/>
                            </a:ln>
                          </wps:spPr>
                          <wps:txbx>
                            <w:txbxContent>
                              <w:p w:rsidR="001176FC" w:rsidRPr="00AB49F8" w:rsidRDefault="001176FC" w:rsidP="00AB49F8">
                                <w:pPr>
                                  <w:jc w:val="center"/>
                                  <w:rPr>
                                    <w:b/>
                                  </w:rPr>
                                </w:pPr>
                                <w:r w:rsidRPr="00AB49F8">
                                  <w:rPr>
                                    <w:b/>
                                  </w:rPr>
                                  <w:t>Colocar Aquí logo Municipio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2.6pt;margin-top:-.1pt;width:62.55pt;height:5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">
                    <v:textbox>
                      <w:txbxContent>
                        <w:p w:rsidR="001176FC" w:rsidRPr="00AB49F8" w:rsidRDefault="001176FC" w:rsidP="00AB49F8">
                          <w:pPr>
                            <w:jc w:val="center"/>
                            <w:rPr>
                              <w:b/>
                            </w:rPr>
                          </w:pPr>
                          <w:r w:rsidRPr="00AB49F8">
                            <w:rPr>
                              <w:b/>
                            </w:rPr>
                            <w:t>Colocar Aquí logo Municipio</w:t>
                          </w:r>
                        </w:p>
                      </w:txbxContent>
                    </v:textbox>
                  </v:shape>
                </w:pict>
              </mc:Fallback>
            </mc:AlternateContent>
          </w:r>
        </w:p>
        <w:p w:rsidR="001176FC" w:rsidRDefault="001176FC" w:rsidP="00E55CD6">
          <w:pPr>
            <w:pStyle w:val="Encabezado"/>
            <w:jc w:val="center"/>
          </w:pPr>
        </w:p>
      </w:tc>
      <w:tc>
        <w:tcPr>
          <w:tcW w:w="2635" w:type="dxa"/>
        </w:tcPr>
        <w:p w:rsidR="001176FC" w:rsidRDefault="00A649E0" w:rsidP="00E55CD6">
          <w:pPr>
            <w:pStyle w:val="Encabezado"/>
            <w:jc w:val="right"/>
          </w:pPr>
          <w:r>
            <w:rPr>
              <w:noProof/>
              <w:lang w:val="es-CL" w:eastAsia="es-CL"/>
            </w:rPr>
            <w:drawing>
              <wp:inline distT="0" distB="0" distL="0" distR="0">
                <wp:extent cx="885825" cy="695325"/>
                <wp:effectExtent l="0" t="0" r="9525" b="9525"/>
                <wp:docPr id="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695325"/>
                        </a:xfrm>
                        <a:prstGeom prst="rect">
                          <a:avLst/>
                        </a:prstGeom>
                        <a:noFill/>
                        <a:ln>
                          <a:noFill/>
                        </a:ln>
                      </pic:spPr>
                    </pic:pic>
                  </a:graphicData>
                </a:graphic>
              </wp:inline>
            </w:drawing>
          </w:r>
        </w:p>
      </w:tc>
    </w:tr>
  </w:tbl>
  <w:p w:rsidR="001176FC" w:rsidRPr="00594E8E" w:rsidRDefault="001176F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7AC1"/>
    <w:multiLevelType w:val="hybridMultilevel"/>
    <w:tmpl w:val="073E3B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DB1570"/>
    <w:multiLevelType w:val="hybridMultilevel"/>
    <w:tmpl w:val="4D9CBF82"/>
    <w:lvl w:ilvl="0" w:tplc="74E6138E">
      <w:start w:val="1"/>
      <w:numFmt w:val="bullet"/>
      <w:lvlText w:val=""/>
      <w:lvlJc w:val="left"/>
      <w:pPr>
        <w:tabs>
          <w:tab w:val="num" w:pos="720"/>
        </w:tabs>
        <w:ind w:left="720" w:hanging="360"/>
      </w:pPr>
      <w:rPr>
        <w:rFonts w:ascii="Wingdings" w:hAnsi="Wingdings" w:hint="default"/>
      </w:rPr>
    </w:lvl>
    <w:lvl w:ilvl="1" w:tplc="AFA84ECE">
      <w:start w:val="1"/>
      <w:numFmt w:val="bullet"/>
      <w:lvlText w:val=""/>
      <w:lvlJc w:val="left"/>
      <w:pPr>
        <w:tabs>
          <w:tab w:val="num" w:pos="1440"/>
        </w:tabs>
        <w:ind w:left="1440" w:hanging="360"/>
      </w:pPr>
      <w:rPr>
        <w:rFonts w:ascii="Wingdings" w:hAnsi="Wingdings" w:hint="default"/>
      </w:rPr>
    </w:lvl>
    <w:lvl w:ilvl="2" w:tplc="985A4E18" w:tentative="1">
      <w:start w:val="1"/>
      <w:numFmt w:val="bullet"/>
      <w:lvlText w:val=""/>
      <w:lvlJc w:val="left"/>
      <w:pPr>
        <w:tabs>
          <w:tab w:val="num" w:pos="2160"/>
        </w:tabs>
        <w:ind w:left="2160" w:hanging="360"/>
      </w:pPr>
      <w:rPr>
        <w:rFonts w:ascii="Wingdings" w:hAnsi="Wingdings" w:hint="default"/>
      </w:rPr>
    </w:lvl>
    <w:lvl w:ilvl="3" w:tplc="4E80F608" w:tentative="1">
      <w:start w:val="1"/>
      <w:numFmt w:val="bullet"/>
      <w:lvlText w:val=""/>
      <w:lvlJc w:val="left"/>
      <w:pPr>
        <w:tabs>
          <w:tab w:val="num" w:pos="2880"/>
        </w:tabs>
        <w:ind w:left="2880" w:hanging="360"/>
      </w:pPr>
      <w:rPr>
        <w:rFonts w:ascii="Wingdings" w:hAnsi="Wingdings" w:hint="default"/>
      </w:rPr>
    </w:lvl>
    <w:lvl w:ilvl="4" w:tplc="24486A0A" w:tentative="1">
      <w:start w:val="1"/>
      <w:numFmt w:val="bullet"/>
      <w:lvlText w:val=""/>
      <w:lvlJc w:val="left"/>
      <w:pPr>
        <w:tabs>
          <w:tab w:val="num" w:pos="3600"/>
        </w:tabs>
        <w:ind w:left="3600" w:hanging="360"/>
      </w:pPr>
      <w:rPr>
        <w:rFonts w:ascii="Wingdings" w:hAnsi="Wingdings" w:hint="default"/>
      </w:rPr>
    </w:lvl>
    <w:lvl w:ilvl="5" w:tplc="7CC86B2A" w:tentative="1">
      <w:start w:val="1"/>
      <w:numFmt w:val="bullet"/>
      <w:lvlText w:val=""/>
      <w:lvlJc w:val="left"/>
      <w:pPr>
        <w:tabs>
          <w:tab w:val="num" w:pos="4320"/>
        </w:tabs>
        <w:ind w:left="4320" w:hanging="360"/>
      </w:pPr>
      <w:rPr>
        <w:rFonts w:ascii="Wingdings" w:hAnsi="Wingdings" w:hint="default"/>
      </w:rPr>
    </w:lvl>
    <w:lvl w:ilvl="6" w:tplc="9DE839F4" w:tentative="1">
      <w:start w:val="1"/>
      <w:numFmt w:val="bullet"/>
      <w:lvlText w:val=""/>
      <w:lvlJc w:val="left"/>
      <w:pPr>
        <w:tabs>
          <w:tab w:val="num" w:pos="5040"/>
        </w:tabs>
        <w:ind w:left="5040" w:hanging="360"/>
      </w:pPr>
      <w:rPr>
        <w:rFonts w:ascii="Wingdings" w:hAnsi="Wingdings" w:hint="default"/>
      </w:rPr>
    </w:lvl>
    <w:lvl w:ilvl="7" w:tplc="980EF27A" w:tentative="1">
      <w:start w:val="1"/>
      <w:numFmt w:val="bullet"/>
      <w:lvlText w:val=""/>
      <w:lvlJc w:val="left"/>
      <w:pPr>
        <w:tabs>
          <w:tab w:val="num" w:pos="5760"/>
        </w:tabs>
        <w:ind w:left="5760" w:hanging="360"/>
      </w:pPr>
      <w:rPr>
        <w:rFonts w:ascii="Wingdings" w:hAnsi="Wingdings" w:hint="default"/>
      </w:rPr>
    </w:lvl>
    <w:lvl w:ilvl="8" w:tplc="CD781D7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371E5"/>
    <w:multiLevelType w:val="hybridMultilevel"/>
    <w:tmpl w:val="381CD734"/>
    <w:lvl w:ilvl="0" w:tplc="7B2A5624">
      <w:start w:val="1"/>
      <w:numFmt w:val="bullet"/>
      <w:lvlText w:val=""/>
      <w:lvlJc w:val="left"/>
      <w:pPr>
        <w:tabs>
          <w:tab w:val="num" w:pos="1440"/>
        </w:tabs>
        <w:ind w:left="1440" w:hanging="360"/>
      </w:pPr>
      <w:rPr>
        <w:rFonts w:ascii="Wingdings" w:hAnsi="Wingdings" w:hint="default"/>
      </w:rPr>
    </w:lvl>
    <w:lvl w:ilvl="1" w:tplc="3462F76E">
      <w:start w:val="1"/>
      <w:numFmt w:val="bullet"/>
      <w:lvlText w:val="­"/>
      <w:lvlJc w:val="left"/>
      <w:pPr>
        <w:tabs>
          <w:tab w:val="num" w:pos="1440"/>
        </w:tabs>
        <w:ind w:left="1440" w:hanging="360"/>
      </w:pPr>
      <w:rPr>
        <w:rFonts w:ascii="Arial" w:hAnsi="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72577"/>
    <w:multiLevelType w:val="hybridMultilevel"/>
    <w:tmpl w:val="EF1A45B8"/>
    <w:lvl w:ilvl="0" w:tplc="26DA03D6">
      <w:start w:val="1"/>
      <w:numFmt w:val="bullet"/>
      <w:lvlText w:val=""/>
      <w:lvlJc w:val="left"/>
      <w:pPr>
        <w:tabs>
          <w:tab w:val="num" w:pos="720"/>
        </w:tabs>
        <w:ind w:left="720" w:hanging="360"/>
      </w:pPr>
      <w:rPr>
        <w:rFonts w:ascii="Wingdings" w:hAnsi="Wingdings" w:hint="default"/>
      </w:rPr>
    </w:lvl>
    <w:lvl w:ilvl="1" w:tplc="AC90B908">
      <w:start w:val="174"/>
      <w:numFmt w:val="bullet"/>
      <w:lvlText w:val=""/>
      <w:lvlJc w:val="left"/>
      <w:pPr>
        <w:tabs>
          <w:tab w:val="num" w:pos="1440"/>
        </w:tabs>
        <w:ind w:left="1440" w:hanging="360"/>
      </w:pPr>
      <w:rPr>
        <w:rFonts w:ascii="Wingdings" w:hAnsi="Wingdings" w:hint="default"/>
      </w:rPr>
    </w:lvl>
    <w:lvl w:ilvl="2" w:tplc="177407D6" w:tentative="1">
      <w:start w:val="1"/>
      <w:numFmt w:val="bullet"/>
      <w:lvlText w:val=""/>
      <w:lvlJc w:val="left"/>
      <w:pPr>
        <w:tabs>
          <w:tab w:val="num" w:pos="2160"/>
        </w:tabs>
        <w:ind w:left="2160" w:hanging="360"/>
      </w:pPr>
      <w:rPr>
        <w:rFonts w:ascii="Wingdings" w:hAnsi="Wingdings" w:hint="default"/>
      </w:rPr>
    </w:lvl>
    <w:lvl w:ilvl="3" w:tplc="06CE8D5E" w:tentative="1">
      <w:start w:val="1"/>
      <w:numFmt w:val="bullet"/>
      <w:lvlText w:val=""/>
      <w:lvlJc w:val="left"/>
      <w:pPr>
        <w:tabs>
          <w:tab w:val="num" w:pos="2880"/>
        </w:tabs>
        <w:ind w:left="2880" w:hanging="360"/>
      </w:pPr>
      <w:rPr>
        <w:rFonts w:ascii="Wingdings" w:hAnsi="Wingdings" w:hint="default"/>
      </w:rPr>
    </w:lvl>
    <w:lvl w:ilvl="4" w:tplc="E2BCC576" w:tentative="1">
      <w:start w:val="1"/>
      <w:numFmt w:val="bullet"/>
      <w:lvlText w:val=""/>
      <w:lvlJc w:val="left"/>
      <w:pPr>
        <w:tabs>
          <w:tab w:val="num" w:pos="3600"/>
        </w:tabs>
        <w:ind w:left="3600" w:hanging="360"/>
      </w:pPr>
      <w:rPr>
        <w:rFonts w:ascii="Wingdings" w:hAnsi="Wingdings" w:hint="default"/>
      </w:rPr>
    </w:lvl>
    <w:lvl w:ilvl="5" w:tplc="DC52E2FC" w:tentative="1">
      <w:start w:val="1"/>
      <w:numFmt w:val="bullet"/>
      <w:lvlText w:val=""/>
      <w:lvlJc w:val="left"/>
      <w:pPr>
        <w:tabs>
          <w:tab w:val="num" w:pos="4320"/>
        </w:tabs>
        <w:ind w:left="4320" w:hanging="360"/>
      </w:pPr>
      <w:rPr>
        <w:rFonts w:ascii="Wingdings" w:hAnsi="Wingdings" w:hint="default"/>
      </w:rPr>
    </w:lvl>
    <w:lvl w:ilvl="6" w:tplc="5A28263C" w:tentative="1">
      <w:start w:val="1"/>
      <w:numFmt w:val="bullet"/>
      <w:lvlText w:val=""/>
      <w:lvlJc w:val="left"/>
      <w:pPr>
        <w:tabs>
          <w:tab w:val="num" w:pos="5040"/>
        </w:tabs>
        <w:ind w:left="5040" w:hanging="360"/>
      </w:pPr>
      <w:rPr>
        <w:rFonts w:ascii="Wingdings" w:hAnsi="Wingdings" w:hint="default"/>
      </w:rPr>
    </w:lvl>
    <w:lvl w:ilvl="7" w:tplc="5456E4B8" w:tentative="1">
      <w:start w:val="1"/>
      <w:numFmt w:val="bullet"/>
      <w:lvlText w:val=""/>
      <w:lvlJc w:val="left"/>
      <w:pPr>
        <w:tabs>
          <w:tab w:val="num" w:pos="5760"/>
        </w:tabs>
        <w:ind w:left="5760" w:hanging="360"/>
      </w:pPr>
      <w:rPr>
        <w:rFonts w:ascii="Wingdings" w:hAnsi="Wingdings" w:hint="default"/>
      </w:rPr>
    </w:lvl>
    <w:lvl w:ilvl="8" w:tplc="0A9EBB6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A210B"/>
    <w:multiLevelType w:val="hybridMultilevel"/>
    <w:tmpl w:val="90A23DBC"/>
    <w:lvl w:ilvl="0" w:tplc="340A0017">
      <w:start w:val="1"/>
      <w:numFmt w:val="lowerLetter"/>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5" w15:restartNumberingAfterBreak="0">
    <w:nsid w:val="20B03EB2"/>
    <w:multiLevelType w:val="hybridMultilevel"/>
    <w:tmpl w:val="C1EE6AC4"/>
    <w:lvl w:ilvl="0" w:tplc="340A000F">
      <w:start w:val="1"/>
      <w:numFmt w:val="decimal"/>
      <w:lvlText w:val="%1."/>
      <w:lvlJc w:val="left"/>
      <w:pPr>
        <w:tabs>
          <w:tab w:val="num" w:pos="1428"/>
        </w:tabs>
        <w:ind w:left="1428" w:hanging="360"/>
      </w:pPr>
    </w:lvl>
    <w:lvl w:ilvl="1" w:tplc="340A0019" w:tentative="1">
      <w:start w:val="1"/>
      <w:numFmt w:val="lowerLetter"/>
      <w:lvlText w:val="%2."/>
      <w:lvlJc w:val="left"/>
      <w:pPr>
        <w:tabs>
          <w:tab w:val="num" w:pos="2148"/>
        </w:tabs>
        <w:ind w:left="2148" w:hanging="360"/>
      </w:pPr>
    </w:lvl>
    <w:lvl w:ilvl="2" w:tplc="340A001B" w:tentative="1">
      <w:start w:val="1"/>
      <w:numFmt w:val="lowerRoman"/>
      <w:lvlText w:val="%3."/>
      <w:lvlJc w:val="right"/>
      <w:pPr>
        <w:tabs>
          <w:tab w:val="num" w:pos="2868"/>
        </w:tabs>
        <w:ind w:left="2868" w:hanging="180"/>
      </w:pPr>
    </w:lvl>
    <w:lvl w:ilvl="3" w:tplc="340A000F" w:tentative="1">
      <w:start w:val="1"/>
      <w:numFmt w:val="decimal"/>
      <w:lvlText w:val="%4."/>
      <w:lvlJc w:val="left"/>
      <w:pPr>
        <w:tabs>
          <w:tab w:val="num" w:pos="3588"/>
        </w:tabs>
        <w:ind w:left="3588" w:hanging="360"/>
      </w:pPr>
    </w:lvl>
    <w:lvl w:ilvl="4" w:tplc="340A0019" w:tentative="1">
      <w:start w:val="1"/>
      <w:numFmt w:val="lowerLetter"/>
      <w:lvlText w:val="%5."/>
      <w:lvlJc w:val="left"/>
      <w:pPr>
        <w:tabs>
          <w:tab w:val="num" w:pos="4308"/>
        </w:tabs>
        <w:ind w:left="4308" w:hanging="360"/>
      </w:pPr>
    </w:lvl>
    <w:lvl w:ilvl="5" w:tplc="340A001B" w:tentative="1">
      <w:start w:val="1"/>
      <w:numFmt w:val="lowerRoman"/>
      <w:lvlText w:val="%6."/>
      <w:lvlJc w:val="right"/>
      <w:pPr>
        <w:tabs>
          <w:tab w:val="num" w:pos="5028"/>
        </w:tabs>
        <w:ind w:left="5028" w:hanging="180"/>
      </w:pPr>
    </w:lvl>
    <w:lvl w:ilvl="6" w:tplc="340A000F" w:tentative="1">
      <w:start w:val="1"/>
      <w:numFmt w:val="decimal"/>
      <w:lvlText w:val="%7."/>
      <w:lvlJc w:val="left"/>
      <w:pPr>
        <w:tabs>
          <w:tab w:val="num" w:pos="5748"/>
        </w:tabs>
        <w:ind w:left="5748" w:hanging="360"/>
      </w:pPr>
    </w:lvl>
    <w:lvl w:ilvl="7" w:tplc="340A0019" w:tentative="1">
      <w:start w:val="1"/>
      <w:numFmt w:val="lowerLetter"/>
      <w:lvlText w:val="%8."/>
      <w:lvlJc w:val="left"/>
      <w:pPr>
        <w:tabs>
          <w:tab w:val="num" w:pos="6468"/>
        </w:tabs>
        <w:ind w:left="6468" w:hanging="360"/>
      </w:pPr>
    </w:lvl>
    <w:lvl w:ilvl="8" w:tplc="340A001B" w:tentative="1">
      <w:start w:val="1"/>
      <w:numFmt w:val="lowerRoman"/>
      <w:lvlText w:val="%9."/>
      <w:lvlJc w:val="right"/>
      <w:pPr>
        <w:tabs>
          <w:tab w:val="num" w:pos="7188"/>
        </w:tabs>
        <w:ind w:left="7188" w:hanging="180"/>
      </w:pPr>
    </w:lvl>
  </w:abstractNum>
  <w:abstractNum w:abstractNumId="6" w15:restartNumberingAfterBreak="0">
    <w:nsid w:val="23A9326B"/>
    <w:multiLevelType w:val="hybridMultilevel"/>
    <w:tmpl w:val="EE783584"/>
    <w:lvl w:ilvl="0" w:tplc="7B2A5624">
      <w:start w:val="1"/>
      <w:numFmt w:val="bullet"/>
      <w:pStyle w:val="EstiloConvietas"/>
      <w:lvlText w:val=""/>
      <w:lvlJc w:val="left"/>
      <w:pPr>
        <w:tabs>
          <w:tab w:val="num" w:pos="1440"/>
        </w:tabs>
        <w:ind w:left="144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B33CD0"/>
    <w:multiLevelType w:val="hybridMultilevel"/>
    <w:tmpl w:val="844009DA"/>
    <w:lvl w:ilvl="0" w:tplc="5C1044A8">
      <w:start w:val="1"/>
      <w:numFmt w:val="bullet"/>
      <w:lvlText w:val=""/>
      <w:lvlJc w:val="left"/>
      <w:pPr>
        <w:tabs>
          <w:tab w:val="num" w:pos="720"/>
        </w:tabs>
        <w:ind w:left="720" w:hanging="360"/>
      </w:pPr>
      <w:rPr>
        <w:rFonts w:ascii="Wingdings" w:hAnsi="Wingdings" w:hint="default"/>
      </w:rPr>
    </w:lvl>
    <w:lvl w:ilvl="1" w:tplc="4C920D10">
      <w:start w:val="174"/>
      <w:numFmt w:val="bullet"/>
      <w:lvlText w:val=""/>
      <w:lvlJc w:val="left"/>
      <w:pPr>
        <w:tabs>
          <w:tab w:val="num" w:pos="1440"/>
        </w:tabs>
        <w:ind w:left="1440" w:hanging="360"/>
      </w:pPr>
      <w:rPr>
        <w:rFonts w:ascii="Wingdings" w:hAnsi="Wingdings" w:hint="default"/>
      </w:rPr>
    </w:lvl>
    <w:lvl w:ilvl="2" w:tplc="6A8C0322" w:tentative="1">
      <w:start w:val="1"/>
      <w:numFmt w:val="bullet"/>
      <w:lvlText w:val=""/>
      <w:lvlJc w:val="left"/>
      <w:pPr>
        <w:tabs>
          <w:tab w:val="num" w:pos="2160"/>
        </w:tabs>
        <w:ind w:left="2160" w:hanging="360"/>
      </w:pPr>
      <w:rPr>
        <w:rFonts w:ascii="Wingdings" w:hAnsi="Wingdings" w:hint="default"/>
      </w:rPr>
    </w:lvl>
    <w:lvl w:ilvl="3" w:tplc="A128FCDE" w:tentative="1">
      <w:start w:val="1"/>
      <w:numFmt w:val="bullet"/>
      <w:lvlText w:val=""/>
      <w:lvlJc w:val="left"/>
      <w:pPr>
        <w:tabs>
          <w:tab w:val="num" w:pos="2880"/>
        </w:tabs>
        <w:ind w:left="2880" w:hanging="360"/>
      </w:pPr>
      <w:rPr>
        <w:rFonts w:ascii="Wingdings" w:hAnsi="Wingdings" w:hint="default"/>
      </w:rPr>
    </w:lvl>
    <w:lvl w:ilvl="4" w:tplc="95C2A1A2" w:tentative="1">
      <w:start w:val="1"/>
      <w:numFmt w:val="bullet"/>
      <w:lvlText w:val=""/>
      <w:lvlJc w:val="left"/>
      <w:pPr>
        <w:tabs>
          <w:tab w:val="num" w:pos="3600"/>
        </w:tabs>
        <w:ind w:left="3600" w:hanging="360"/>
      </w:pPr>
      <w:rPr>
        <w:rFonts w:ascii="Wingdings" w:hAnsi="Wingdings" w:hint="default"/>
      </w:rPr>
    </w:lvl>
    <w:lvl w:ilvl="5" w:tplc="2A86D9C8" w:tentative="1">
      <w:start w:val="1"/>
      <w:numFmt w:val="bullet"/>
      <w:lvlText w:val=""/>
      <w:lvlJc w:val="left"/>
      <w:pPr>
        <w:tabs>
          <w:tab w:val="num" w:pos="4320"/>
        </w:tabs>
        <w:ind w:left="4320" w:hanging="360"/>
      </w:pPr>
      <w:rPr>
        <w:rFonts w:ascii="Wingdings" w:hAnsi="Wingdings" w:hint="default"/>
      </w:rPr>
    </w:lvl>
    <w:lvl w:ilvl="6" w:tplc="7646D4CC" w:tentative="1">
      <w:start w:val="1"/>
      <w:numFmt w:val="bullet"/>
      <w:lvlText w:val=""/>
      <w:lvlJc w:val="left"/>
      <w:pPr>
        <w:tabs>
          <w:tab w:val="num" w:pos="5040"/>
        </w:tabs>
        <w:ind w:left="5040" w:hanging="360"/>
      </w:pPr>
      <w:rPr>
        <w:rFonts w:ascii="Wingdings" w:hAnsi="Wingdings" w:hint="default"/>
      </w:rPr>
    </w:lvl>
    <w:lvl w:ilvl="7" w:tplc="32A665E6" w:tentative="1">
      <w:start w:val="1"/>
      <w:numFmt w:val="bullet"/>
      <w:lvlText w:val=""/>
      <w:lvlJc w:val="left"/>
      <w:pPr>
        <w:tabs>
          <w:tab w:val="num" w:pos="5760"/>
        </w:tabs>
        <w:ind w:left="5760" w:hanging="360"/>
      </w:pPr>
      <w:rPr>
        <w:rFonts w:ascii="Wingdings" w:hAnsi="Wingdings" w:hint="default"/>
      </w:rPr>
    </w:lvl>
    <w:lvl w:ilvl="8" w:tplc="B66603C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1C0723"/>
    <w:multiLevelType w:val="hybridMultilevel"/>
    <w:tmpl w:val="FA0422CA"/>
    <w:lvl w:ilvl="0" w:tplc="F65E108E">
      <w:start w:val="1"/>
      <w:numFmt w:val="bullet"/>
      <w:lvlText w:val=""/>
      <w:lvlJc w:val="left"/>
      <w:pPr>
        <w:tabs>
          <w:tab w:val="num" w:pos="720"/>
        </w:tabs>
        <w:ind w:left="720" w:hanging="360"/>
      </w:pPr>
      <w:rPr>
        <w:rFonts w:ascii="Wingdings" w:hAnsi="Wingdings" w:hint="default"/>
      </w:rPr>
    </w:lvl>
    <w:lvl w:ilvl="1" w:tplc="7B7E2A8E">
      <w:start w:val="174"/>
      <w:numFmt w:val="bullet"/>
      <w:lvlText w:val=""/>
      <w:lvlJc w:val="left"/>
      <w:pPr>
        <w:tabs>
          <w:tab w:val="num" w:pos="1440"/>
        </w:tabs>
        <w:ind w:left="1440" w:hanging="360"/>
      </w:pPr>
      <w:rPr>
        <w:rFonts w:ascii="Wingdings" w:hAnsi="Wingdings" w:hint="default"/>
      </w:rPr>
    </w:lvl>
    <w:lvl w:ilvl="2" w:tplc="DB4C805A" w:tentative="1">
      <w:start w:val="1"/>
      <w:numFmt w:val="bullet"/>
      <w:lvlText w:val=""/>
      <w:lvlJc w:val="left"/>
      <w:pPr>
        <w:tabs>
          <w:tab w:val="num" w:pos="2160"/>
        </w:tabs>
        <w:ind w:left="2160" w:hanging="360"/>
      </w:pPr>
      <w:rPr>
        <w:rFonts w:ascii="Wingdings" w:hAnsi="Wingdings" w:hint="default"/>
      </w:rPr>
    </w:lvl>
    <w:lvl w:ilvl="3" w:tplc="90AEF254" w:tentative="1">
      <w:start w:val="1"/>
      <w:numFmt w:val="bullet"/>
      <w:lvlText w:val=""/>
      <w:lvlJc w:val="left"/>
      <w:pPr>
        <w:tabs>
          <w:tab w:val="num" w:pos="2880"/>
        </w:tabs>
        <w:ind w:left="2880" w:hanging="360"/>
      </w:pPr>
      <w:rPr>
        <w:rFonts w:ascii="Wingdings" w:hAnsi="Wingdings" w:hint="default"/>
      </w:rPr>
    </w:lvl>
    <w:lvl w:ilvl="4" w:tplc="1C3CA9A4" w:tentative="1">
      <w:start w:val="1"/>
      <w:numFmt w:val="bullet"/>
      <w:lvlText w:val=""/>
      <w:lvlJc w:val="left"/>
      <w:pPr>
        <w:tabs>
          <w:tab w:val="num" w:pos="3600"/>
        </w:tabs>
        <w:ind w:left="3600" w:hanging="360"/>
      </w:pPr>
      <w:rPr>
        <w:rFonts w:ascii="Wingdings" w:hAnsi="Wingdings" w:hint="default"/>
      </w:rPr>
    </w:lvl>
    <w:lvl w:ilvl="5" w:tplc="6316C6E2" w:tentative="1">
      <w:start w:val="1"/>
      <w:numFmt w:val="bullet"/>
      <w:lvlText w:val=""/>
      <w:lvlJc w:val="left"/>
      <w:pPr>
        <w:tabs>
          <w:tab w:val="num" w:pos="4320"/>
        </w:tabs>
        <w:ind w:left="4320" w:hanging="360"/>
      </w:pPr>
      <w:rPr>
        <w:rFonts w:ascii="Wingdings" w:hAnsi="Wingdings" w:hint="default"/>
      </w:rPr>
    </w:lvl>
    <w:lvl w:ilvl="6" w:tplc="8952852C" w:tentative="1">
      <w:start w:val="1"/>
      <w:numFmt w:val="bullet"/>
      <w:lvlText w:val=""/>
      <w:lvlJc w:val="left"/>
      <w:pPr>
        <w:tabs>
          <w:tab w:val="num" w:pos="5040"/>
        </w:tabs>
        <w:ind w:left="5040" w:hanging="360"/>
      </w:pPr>
      <w:rPr>
        <w:rFonts w:ascii="Wingdings" w:hAnsi="Wingdings" w:hint="default"/>
      </w:rPr>
    </w:lvl>
    <w:lvl w:ilvl="7" w:tplc="550049C6" w:tentative="1">
      <w:start w:val="1"/>
      <w:numFmt w:val="bullet"/>
      <w:lvlText w:val=""/>
      <w:lvlJc w:val="left"/>
      <w:pPr>
        <w:tabs>
          <w:tab w:val="num" w:pos="5760"/>
        </w:tabs>
        <w:ind w:left="5760" w:hanging="360"/>
      </w:pPr>
      <w:rPr>
        <w:rFonts w:ascii="Wingdings" w:hAnsi="Wingdings" w:hint="default"/>
      </w:rPr>
    </w:lvl>
    <w:lvl w:ilvl="8" w:tplc="A0E4CE1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984FCF"/>
    <w:multiLevelType w:val="hybridMultilevel"/>
    <w:tmpl w:val="165660E6"/>
    <w:lvl w:ilvl="0" w:tplc="D750BE2A">
      <w:start w:val="1"/>
      <w:numFmt w:val="bullet"/>
      <w:lvlText w:val=""/>
      <w:lvlJc w:val="left"/>
      <w:pPr>
        <w:tabs>
          <w:tab w:val="num" w:pos="720"/>
        </w:tabs>
        <w:ind w:left="720" w:hanging="360"/>
      </w:pPr>
      <w:rPr>
        <w:rFonts w:ascii="Wingdings" w:hAnsi="Wingdings" w:hint="default"/>
      </w:rPr>
    </w:lvl>
    <w:lvl w:ilvl="1" w:tplc="C38AFF8A">
      <w:start w:val="174"/>
      <w:numFmt w:val="bullet"/>
      <w:lvlText w:val=""/>
      <w:lvlJc w:val="left"/>
      <w:pPr>
        <w:tabs>
          <w:tab w:val="num" w:pos="1440"/>
        </w:tabs>
        <w:ind w:left="1440" w:hanging="360"/>
      </w:pPr>
      <w:rPr>
        <w:rFonts w:ascii="Wingdings" w:hAnsi="Wingdings" w:hint="default"/>
      </w:rPr>
    </w:lvl>
    <w:lvl w:ilvl="2" w:tplc="0C489ED4" w:tentative="1">
      <w:start w:val="1"/>
      <w:numFmt w:val="bullet"/>
      <w:lvlText w:val=""/>
      <w:lvlJc w:val="left"/>
      <w:pPr>
        <w:tabs>
          <w:tab w:val="num" w:pos="2160"/>
        </w:tabs>
        <w:ind w:left="2160" w:hanging="360"/>
      </w:pPr>
      <w:rPr>
        <w:rFonts w:ascii="Wingdings" w:hAnsi="Wingdings" w:hint="default"/>
      </w:rPr>
    </w:lvl>
    <w:lvl w:ilvl="3" w:tplc="BA82C196" w:tentative="1">
      <w:start w:val="1"/>
      <w:numFmt w:val="bullet"/>
      <w:lvlText w:val=""/>
      <w:lvlJc w:val="left"/>
      <w:pPr>
        <w:tabs>
          <w:tab w:val="num" w:pos="2880"/>
        </w:tabs>
        <w:ind w:left="2880" w:hanging="360"/>
      </w:pPr>
      <w:rPr>
        <w:rFonts w:ascii="Wingdings" w:hAnsi="Wingdings" w:hint="default"/>
      </w:rPr>
    </w:lvl>
    <w:lvl w:ilvl="4" w:tplc="0BAC1ABC" w:tentative="1">
      <w:start w:val="1"/>
      <w:numFmt w:val="bullet"/>
      <w:lvlText w:val=""/>
      <w:lvlJc w:val="left"/>
      <w:pPr>
        <w:tabs>
          <w:tab w:val="num" w:pos="3600"/>
        </w:tabs>
        <w:ind w:left="3600" w:hanging="360"/>
      </w:pPr>
      <w:rPr>
        <w:rFonts w:ascii="Wingdings" w:hAnsi="Wingdings" w:hint="default"/>
      </w:rPr>
    </w:lvl>
    <w:lvl w:ilvl="5" w:tplc="101C5CD0" w:tentative="1">
      <w:start w:val="1"/>
      <w:numFmt w:val="bullet"/>
      <w:lvlText w:val=""/>
      <w:lvlJc w:val="left"/>
      <w:pPr>
        <w:tabs>
          <w:tab w:val="num" w:pos="4320"/>
        </w:tabs>
        <w:ind w:left="4320" w:hanging="360"/>
      </w:pPr>
      <w:rPr>
        <w:rFonts w:ascii="Wingdings" w:hAnsi="Wingdings" w:hint="default"/>
      </w:rPr>
    </w:lvl>
    <w:lvl w:ilvl="6" w:tplc="EB187848" w:tentative="1">
      <w:start w:val="1"/>
      <w:numFmt w:val="bullet"/>
      <w:lvlText w:val=""/>
      <w:lvlJc w:val="left"/>
      <w:pPr>
        <w:tabs>
          <w:tab w:val="num" w:pos="5040"/>
        </w:tabs>
        <w:ind w:left="5040" w:hanging="360"/>
      </w:pPr>
      <w:rPr>
        <w:rFonts w:ascii="Wingdings" w:hAnsi="Wingdings" w:hint="default"/>
      </w:rPr>
    </w:lvl>
    <w:lvl w:ilvl="7" w:tplc="F7423618" w:tentative="1">
      <w:start w:val="1"/>
      <w:numFmt w:val="bullet"/>
      <w:lvlText w:val=""/>
      <w:lvlJc w:val="left"/>
      <w:pPr>
        <w:tabs>
          <w:tab w:val="num" w:pos="5760"/>
        </w:tabs>
        <w:ind w:left="5760" w:hanging="360"/>
      </w:pPr>
      <w:rPr>
        <w:rFonts w:ascii="Wingdings" w:hAnsi="Wingdings" w:hint="default"/>
      </w:rPr>
    </w:lvl>
    <w:lvl w:ilvl="8" w:tplc="BF76CB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1112B"/>
    <w:multiLevelType w:val="hybridMultilevel"/>
    <w:tmpl w:val="6BB22548"/>
    <w:lvl w:ilvl="0" w:tplc="91283C50">
      <w:start w:val="1"/>
      <w:numFmt w:val="upperRoman"/>
      <w:pStyle w:val="Ttulo1"/>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2D1FA7"/>
    <w:multiLevelType w:val="hybridMultilevel"/>
    <w:tmpl w:val="0E1807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3ED0FF7"/>
    <w:multiLevelType w:val="hybridMultilevel"/>
    <w:tmpl w:val="33581F4C"/>
    <w:lvl w:ilvl="0" w:tplc="30E64778">
      <w:start w:val="1"/>
      <w:numFmt w:val="bullet"/>
      <w:lvlText w:val=""/>
      <w:lvlJc w:val="left"/>
      <w:pPr>
        <w:tabs>
          <w:tab w:val="num" w:pos="720"/>
        </w:tabs>
        <w:ind w:left="720" w:hanging="360"/>
      </w:pPr>
      <w:rPr>
        <w:rFonts w:ascii="Wingdings" w:hAnsi="Wingdings" w:hint="default"/>
      </w:rPr>
    </w:lvl>
    <w:lvl w:ilvl="1" w:tplc="5A6A159C">
      <w:start w:val="174"/>
      <w:numFmt w:val="bullet"/>
      <w:lvlText w:val=""/>
      <w:lvlJc w:val="left"/>
      <w:pPr>
        <w:tabs>
          <w:tab w:val="num" w:pos="1440"/>
        </w:tabs>
        <w:ind w:left="1440" w:hanging="360"/>
      </w:pPr>
      <w:rPr>
        <w:rFonts w:ascii="Wingdings" w:hAnsi="Wingdings" w:hint="default"/>
      </w:rPr>
    </w:lvl>
    <w:lvl w:ilvl="2" w:tplc="5EF68086" w:tentative="1">
      <w:start w:val="1"/>
      <w:numFmt w:val="bullet"/>
      <w:lvlText w:val=""/>
      <w:lvlJc w:val="left"/>
      <w:pPr>
        <w:tabs>
          <w:tab w:val="num" w:pos="2160"/>
        </w:tabs>
        <w:ind w:left="2160" w:hanging="360"/>
      </w:pPr>
      <w:rPr>
        <w:rFonts w:ascii="Wingdings" w:hAnsi="Wingdings" w:hint="default"/>
      </w:rPr>
    </w:lvl>
    <w:lvl w:ilvl="3" w:tplc="07EA1044" w:tentative="1">
      <w:start w:val="1"/>
      <w:numFmt w:val="bullet"/>
      <w:lvlText w:val=""/>
      <w:lvlJc w:val="left"/>
      <w:pPr>
        <w:tabs>
          <w:tab w:val="num" w:pos="2880"/>
        </w:tabs>
        <w:ind w:left="2880" w:hanging="360"/>
      </w:pPr>
      <w:rPr>
        <w:rFonts w:ascii="Wingdings" w:hAnsi="Wingdings" w:hint="default"/>
      </w:rPr>
    </w:lvl>
    <w:lvl w:ilvl="4" w:tplc="578054A4" w:tentative="1">
      <w:start w:val="1"/>
      <w:numFmt w:val="bullet"/>
      <w:lvlText w:val=""/>
      <w:lvlJc w:val="left"/>
      <w:pPr>
        <w:tabs>
          <w:tab w:val="num" w:pos="3600"/>
        </w:tabs>
        <w:ind w:left="3600" w:hanging="360"/>
      </w:pPr>
      <w:rPr>
        <w:rFonts w:ascii="Wingdings" w:hAnsi="Wingdings" w:hint="default"/>
      </w:rPr>
    </w:lvl>
    <w:lvl w:ilvl="5" w:tplc="B036859E" w:tentative="1">
      <w:start w:val="1"/>
      <w:numFmt w:val="bullet"/>
      <w:lvlText w:val=""/>
      <w:lvlJc w:val="left"/>
      <w:pPr>
        <w:tabs>
          <w:tab w:val="num" w:pos="4320"/>
        </w:tabs>
        <w:ind w:left="4320" w:hanging="360"/>
      </w:pPr>
      <w:rPr>
        <w:rFonts w:ascii="Wingdings" w:hAnsi="Wingdings" w:hint="default"/>
      </w:rPr>
    </w:lvl>
    <w:lvl w:ilvl="6" w:tplc="9D680822" w:tentative="1">
      <w:start w:val="1"/>
      <w:numFmt w:val="bullet"/>
      <w:lvlText w:val=""/>
      <w:lvlJc w:val="left"/>
      <w:pPr>
        <w:tabs>
          <w:tab w:val="num" w:pos="5040"/>
        </w:tabs>
        <w:ind w:left="5040" w:hanging="360"/>
      </w:pPr>
      <w:rPr>
        <w:rFonts w:ascii="Wingdings" w:hAnsi="Wingdings" w:hint="default"/>
      </w:rPr>
    </w:lvl>
    <w:lvl w:ilvl="7" w:tplc="437C386E" w:tentative="1">
      <w:start w:val="1"/>
      <w:numFmt w:val="bullet"/>
      <w:lvlText w:val=""/>
      <w:lvlJc w:val="left"/>
      <w:pPr>
        <w:tabs>
          <w:tab w:val="num" w:pos="5760"/>
        </w:tabs>
        <w:ind w:left="5760" w:hanging="360"/>
      </w:pPr>
      <w:rPr>
        <w:rFonts w:ascii="Wingdings" w:hAnsi="Wingdings" w:hint="default"/>
      </w:rPr>
    </w:lvl>
    <w:lvl w:ilvl="8" w:tplc="1F44EA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6B009B"/>
    <w:multiLevelType w:val="hybridMultilevel"/>
    <w:tmpl w:val="3B5EE9E0"/>
    <w:lvl w:ilvl="0" w:tplc="4C98FB62">
      <w:start w:val="1"/>
      <w:numFmt w:val="bullet"/>
      <w:lvlText w:val="•"/>
      <w:lvlJc w:val="left"/>
      <w:pPr>
        <w:tabs>
          <w:tab w:val="num" w:pos="720"/>
        </w:tabs>
        <w:ind w:left="720" w:hanging="360"/>
      </w:pPr>
      <w:rPr>
        <w:rFonts w:ascii="Century Gothic" w:hAnsi="Century Gothic" w:hint="default"/>
      </w:rPr>
    </w:lvl>
    <w:lvl w:ilvl="1" w:tplc="81B46050">
      <w:start w:val="1"/>
      <w:numFmt w:val="bullet"/>
      <w:lvlText w:val="•"/>
      <w:lvlJc w:val="left"/>
      <w:pPr>
        <w:tabs>
          <w:tab w:val="num" w:pos="1440"/>
        </w:tabs>
        <w:ind w:left="1440" w:hanging="360"/>
      </w:pPr>
      <w:rPr>
        <w:rFonts w:ascii="Century Gothic" w:hAnsi="Century Gothic" w:hint="default"/>
      </w:rPr>
    </w:lvl>
    <w:lvl w:ilvl="2" w:tplc="FF04D84C">
      <w:start w:val="1"/>
      <w:numFmt w:val="decimal"/>
      <w:lvlText w:val="%3."/>
      <w:lvlJc w:val="left"/>
      <w:pPr>
        <w:tabs>
          <w:tab w:val="num" w:pos="2160"/>
        </w:tabs>
        <w:ind w:left="2160" w:hanging="360"/>
      </w:pPr>
      <w:rPr>
        <w:rFonts w:ascii="Arial" w:eastAsia="Times New Roman" w:hAnsi="Arial" w:cs="Arial"/>
      </w:rPr>
    </w:lvl>
    <w:lvl w:ilvl="3" w:tplc="1EE82A9C" w:tentative="1">
      <w:start w:val="1"/>
      <w:numFmt w:val="bullet"/>
      <w:lvlText w:val="•"/>
      <w:lvlJc w:val="left"/>
      <w:pPr>
        <w:tabs>
          <w:tab w:val="num" w:pos="2880"/>
        </w:tabs>
        <w:ind w:left="2880" w:hanging="360"/>
      </w:pPr>
      <w:rPr>
        <w:rFonts w:ascii="Century Gothic" w:hAnsi="Century Gothic" w:hint="default"/>
      </w:rPr>
    </w:lvl>
    <w:lvl w:ilvl="4" w:tplc="25966F0A" w:tentative="1">
      <w:start w:val="1"/>
      <w:numFmt w:val="bullet"/>
      <w:lvlText w:val="•"/>
      <w:lvlJc w:val="left"/>
      <w:pPr>
        <w:tabs>
          <w:tab w:val="num" w:pos="3600"/>
        </w:tabs>
        <w:ind w:left="3600" w:hanging="360"/>
      </w:pPr>
      <w:rPr>
        <w:rFonts w:ascii="Century Gothic" w:hAnsi="Century Gothic" w:hint="default"/>
      </w:rPr>
    </w:lvl>
    <w:lvl w:ilvl="5" w:tplc="323C87A0" w:tentative="1">
      <w:start w:val="1"/>
      <w:numFmt w:val="bullet"/>
      <w:lvlText w:val="•"/>
      <w:lvlJc w:val="left"/>
      <w:pPr>
        <w:tabs>
          <w:tab w:val="num" w:pos="4320"/>
        </w:tabs>
        <w:ind w:left="4320" w:hanging="360"/>
      </w:pPr>
      <w:rPr>
        <w:rFonts w:ascii="Century Gothic" w:hAnsi="Century Gothic" w:hint="default"/>
      </w:rPr>
    </w:lvl>
    <w:lvl w:ilvl="6" w:tplc="7BEC8EE4" w:tentative="1">
      <w:start w:val="1"/>
      <w:numFmt w:val="bullet"/>
      <w:lvlText w:val="•"/>
      <w:lvlJc w:val="left"/>
      <w:pPr>
        <w:tabs>
          <w:tab w:val="num" w:pos="5040"/>
        </w:tabs>
        <w:ind w:left="5040" w:hanging="360"/>
      </w:pPr>
      <w:rPr>
        <w:rFonts w:ascii="Century Gothic" w:hAnsi="Century Gothic" w:hint="default"/>
      </w:rPr>
    </w:lvl>
    <w:lvl w:ilvl="7" w:tplc="64FECFE2" w:tentative="1">
      <w:start w:val="1"/>
      <w:numFmt w:val="bullet"/>
      <w:lvlText w:val="•"/>
      <w:lvlJc w:val="left"/>
      <w:pPr>
        <w:tabs>
          <w:tab w:val="num" w:pos="5760"/>
        </w:tabs>
        <w:ind w:left="5760" w:hanging="360"/>
      </w:pPr>
      <w:rPr>
        <w:rFonts w:ascii="Century Gothic" w:hAnsi="Century Gothic" w:hint="default"/>
      </w:rPr>
    </w:lvl>
    <w:lvl w:ilvl="8" w:tplc="876CA622" w:tentative="1">
      <w:start w:val="1"/>
      <w:numFmt w:val="bullet"/>
      <w:lvlText w:val="•"/>
      <w:lvlJc w:val="left"/>
      <w:pPr>
        <w:tabs>
          <w:tab w:val="num" w:pos="6480"/>
        </w:tabs>
        <w:ind w:left="6480" w:hanging="360"/>
      </w:pPr>
      <w:rPr>
        <w:rFonts w:ascii="Century Gothic" w:hAnsi="Century Gothic" w:hint="default"/>
      </w:rPr>
    </w:lvl>
  </w:abstractNum>
  <w:abstractNum w:abstractNumId="14" w15:restartNumberingAfterBreak="0">
    <w:nsid w:val="49A5718D"/>
    <w:multiLevelType w:val="hybridMultilevel"/>
    <w:tmpl w:val="E5F0E53C"/>
    <w:lvl w:ilvl="0" w:tplc="340A0001">
      <w:start w:val="1"/>
      <w:numFmt w:val="bullet"/>
      <w:lvlText w:val=""/>
      <w:lvlJc w:val="left"/>
      <w:pPr>
        <w:ind w:left="1287" w:hanging="360"/>
      </w:pPr>
      <w:rPr>
        <w:rFonts w:ascii="Symbol" w:hAnsi="Symbol"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15" w15:restartNumberingAfterBreak="0">
    <w:nsid w:val="4B7B78D6"/>
    <w:multiLevelType w:val="hybridMultilevel"/>
    <w:tmpl w:val="ECD0852C"/>
    <w:lvl w:ilvl="0" w:tplc="8BE08FA6">
      <w:start w:val="1"/>
      <w:numFmt w:val="bullet"/>
      <w:lvlText w:val=""/>
      <w:lvlJc w:val="left"/>
      <w:pPr>
        <w:tabs>
          <w:tab w:val="num" w:pos="720"/>
        </w:tabs>
        <w:ind w:left="720" w:hanging="360"/>
      </w:pPr>
      <w:rPr>
        <w:rFonts w:ascii="Wingdings" w:hAnsi="Wingdings" w:hint="default"/>
      </w:rPr>
    </w:lvl>
    <w:lvl w:ilvl="1" w:tplc="7B18CB2A">
      <w:start w:val="174"/>
      <w:numFmt w:val="bullet"/>
      <w:lvlText w:val=""/>
      <w:lvlJc w:val="left"/>
      <w:pPr>
        <w:tabs>
          <w:tab w:val="num" w:pos="1440"/>
        </w:tabs>
        <w:ind w:left="1440" w:hanging="360"/>
      </w:pPr>
      <w:rPr>
        <w:rFonts w:ascii="Wingdings" w:hAnsi="Wingdings" w:hint="default"/>
      </w:rPr>
    </w:lvl>
    <w:lvl w:ilvl="2" w:tplc="886634EA" w:tentative="1">
      <w:start w:val="1"/>
      <w:numFmt w:val="bullet"/>
      <w:lvlText w:val=""/>
      <w:lvlJc w:val="left"/>
      <w:pPr>
        <w:tabs>
          <w:tab w:val="num" w:pos="2160"/>
        </w:tabs>
        <w:ind w:left="2160" w:hanging="360"/>
      </w:pPr>
      <w:rPr>
        <w:rFonts w:ascii="Wingdings" w:hAnsi="Wingdings" w:hint="default"/>
      </w:rPr>
    </w:lvl>
    <w:lvl w:ilvl="3" w:tplc="74D0E56E" w:tentative="1">
      <w:start w:val="1"/>
      <w:numFmt w:val="bullet"/>
      <w:lvlText w:val=""/>
      <w:lvlJc w:val="left"/>
      <w:pPr>
        <w:tabs>
          <w:tab w:val="num" w:pos="2880"/>
        </w:tabs>
        <w:ind w:left="2880" w:hanging="360"/>
      </w:pPr>
      <w:rPr>
        <w:rFonts w:ascii="Wingdings" w:hAnsi="Wingdings" w:hint="default"/>
      </w:rPr>
    </w:lvl>
    <w:lvl w:ilvl="4" w:tplc="631247CA" w:tentative="1">
      <w:start w:val="1"/>
      <w:numFmt w:val="bullet"/>
      <w:lvlText w:val=""/>
      <w:lvlJc w:val="left"/>
      <w:pPr>
        <w:tabs>
          <w:tab w:val="num" w:pos="3600"/>
        </w:tabs>
        <w:ind w:left="3600" w:hanging="360"/>
      </w:pPr>
      <w:rPr>
        <w:rFonts w:ascii="Wingdings" w:hAnsi="Wingdings" w:hint="default"/>
      </w:rPr>
    </w:lvl>
    <w:lvl w:ilvl="5" w:tplc="86B0B15A" w:tentative="1">
      <w:start w:val="1"/>
      <w:numFmt w:val="bullet"/>
      <w:lvlText w:val=""/>
      <w:lvlJc w:val="left"/>
      <w:pPr>
        <w:tabs>
          <w:tab w:val="num" w:pos="4320"/>
        </w:tabs>
        <w:ind w:left="4320" w:hanging="360"/>
      </w:pPr>
      <w:rPr>
        <w:rFonts w:ascii="Wingdings" w:hAnsi="Wingdings" w:hint="default"/>
      </w:rPr>
    </w:lvl>
    <w:lvl w:ilvl="6" w:tplc="504AA3FE" w:tentative="1">
      <w:start w:val="1"/>
      <w:numFmt w:val="bullet"/>
      <w:lvlText w:val=""/>
      <w:lvlJc w:val="left"/>
      <w:pPr>
        <w:tabs>
          <w:tab w:val="num" w:pos="5040"/>
        </w:tabs>
        <w:ind w:left="5040" w:hanging="360"/>
      </w:pPr>
      <w:rPr>
        <w:rFonts w:ascii="Wingdings" w:hAnsi="Wingdings" w:hint="default"/>
      </w:rPr>
    </w:lvl>
    <w:lvl w:ilvl="7" w:tplc="C7129DC6" w:tentative="1">
      <w:start w:val="1"/>
      <w:numFmt w:val="bullet"/>
      <w:lvlText w:val=""/>
      <w:lvlJc w:val="left"/>
      <w:pPr>
        <w:tabs>
          <w:tab w:val="num" w:pos="5760"/>
        </w:tabs>
        <w:ind w:left="5760" w:hanging="360"/>
      </w:pPr>
      <w:rPr>
        <w:rFonts w:ascii="Wingdings" w:hAnsi="Wingdings" w:hint="default"/>
      </w:rPr>
    </w:lvl>
    <w:lvl w:ilvl="8" w:tplc="60E6DF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8277D"/>
    <w:multiLevelType w:val="hybridMultilevel"/>
    <w:tmpl w:val="28DE45AE"/>
    <w:lvl w:ilvl="0" w:tplc="B636AA84">
      <w:start w:val="1"/>
      <w:numFmt w:val="bullet"/>
      <w:lvlText w:val=""/>
      <w:lvlJc w:val="left"/>
      <w:pPr>
        <w:tabs>
          <w:tab w:val="num" w:pos="720"/>
        </w:tabs>
        <w:ind w:left="720" w:hanging="360"/>
      </w:pPr>
      <w:rPr>
        <w:rFonts w:ascii="Wingdings" w:hAnsi="Wingdings" w:hint="default"/>
      </w:rPr>
    </w:lvl>
    <w:lvl w:ilvl="1" w:tplc="251CF90A">
      <w:start w:val="174"/>
      <w:numFmt w:val="bullet"/>
      <w:lvlText w:val=""/>
      <w:lvlJc w:val="left"/>
      <w:pPr>
        <w:tabs>
          <w:tab w:val="num" w:pos="1440"/>
        </w:tabs>
        <w:ind w:left="1440" w:hanging="360"/>
      </w:pPr>
      <w:rPr>
        <w:rFonts w:ascii="Wingdings" w:hAnsi="Wingdings" w:hint="default"/>
      </w:rPr>
    </w:lvl>
    <w:lvl w:ilvl="2" w:tplc="BC66099C" w:tentative="1">
      <w:start w:val="1"/>
      <w:numFmt w:val="bullet"/>
      <w:lvlText w:val=""/>
      <w:lvlJc w:val="left"/>
      <w:pPr>
        <w:tabs>
          <w:tab w:val="num" w:pos="2160"/>
        </w:tabs>
        <w:ind w:left="2160" w:hanging="360"/>
      </w:pPr>
      <w:rPr>
        <w:rFonts w:ascii="Wingdings" w:hAnsi="Wingdings" w:hint="default"/>
      </w:rPr>
    </w:lvl>
    <w:lvl w:ilvl="3" w:tplc="04184A6E" w:tentative="1">
      <w:start w:val="1"/>
      <w:numFmt w:val="bullet"/>
      <w:lvlText w:val=""/>
      <w:lvlJc w:val="left"/>
      <w:pPr>
        <w:tabs>
          <w:tab w:val="num" w:pos="2880"/>
        </w:tabs>
        <w:ind w:left="2880" w:hanging="360"/>
      </w:pPr>
      <w:rPr>
        <w:rFonts w:ascii="Wingdings" w:hAnsi="Wingdings" w:hint="default"/>
      </w:rPr>
    </w:lvl>
    <w:lvl w:ilvl="4" w:tplc="F07C5478" w:tentative="1">
      <w:start w:val="1"/>
      <w:numFmt w:val="bullet"/>
      <w:lvlText w:val=""/>
      <w:lvlJc w:val="left"/>
      <w:pPr>
        <w:tabs>
          <w:tab w:val="num" w:pos="3600"/>
        </w:tabs>
        <w:ind w:left="3600" w:hanging="360"/>
      </w:pPr>
      <w:rPr>
        <w:rFonts w:ascii="Wingdings" w:hAnsi="Wingdings" w:hint="default"/>
      </w:rPr>
    </w:lvl>
    <w:lvl w:ilvl="5" w:tplc="DF68419E" w:tentative="1">
      <w:start w:val="1"/>
      <w:numFmt w:val="bullet"/>
      <w:lvlText w:val=""/>
      <w:lvlJc w:val="left"/>
      <w:pPr>
        <w:tabs>
          <w:tab w:val="num" w:pos="4320"/>
        </w:tabs>
        <w:ind w:left="4320" w:hanging="360"/>
      </w:pPr>
      <w:rPr>
        <w:rFonts w:ascii="Wingdings" w:hAnsi="Wingdings" w:hint="default"/>
      </w:rPr>
    </w:lvl>
    <w:lvl w:ilvl="6" w:tplc="C8D2D486" w:tentative="1">
      <w:start w:val="1"/>
      <w:numFmt w:val="bullet"/>
      <w:lvlText w:val=""/>
      <w:lvlJc w:val="left"/>
      <w:pPr>
        <w:tabs>
          <w:tab w:val="num" w:pos="5040"/>
        </w:tabs>
        <w:ind w:left="5040" w:hanging="360"/>
      </w:pPr>
      <w:rPr>
        <w:rFonts w:ascii="Wingdings" w:hAnsi="Wingdings" w:hint="default"/>
      </w:rPr>
    </w:lvl>
    <w:lvl w:ilvl="7" w:tplc="D402FD74" w:tentative="1">
      <w:start w:val="1"/>
      <w:numFmt w:val="bullet"/>
      <w:lvlText w:val=""/>
      <w:lvlJc w:val="left"/>
      <w:pPr>
        <w:tabs>
          <w:tab w:val="num" w:pos="5760"/>
        </w:tabs>
        <w:ind w:left="5760" w:hanging="360"/>
      </w:pPr>
      <w:rPr>
        <w:rFonts w:ascii="Wingdings" w:hAnsi="Wingdings" w:hint="default"/>
      </w:rPr>
    </w:lvl>
    <w:lvl w:ilvl="8" w:tplc="0B08AB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3F6D0A"/>
    <w:multiLevelType w:val="hybridMultilevel"/>
    <w:tmpl w:val="B9CC74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6276349"/>
    <w:multiLevelType w:val="hybridMultilevel"/>
    <w:tmpl w:val="62D89224"/>
    <w:lvl w:ilvl="0" w:tplc="E168DB2A">
      <w:start w:val="1"/>
      <w:numFmt w:val="bullet"/>
      <w:lvlText w:val=""/>
      <w:lvlJc w:val="left"/>
      <w:pPr>
        <w:tabs>
          <w:tab w:val="num" w:pos="720"/>
        </w:tabs>
        <w:ind w:left="720" w:hanging="360"/>
      </w:pPr>
      <w:rPr>
        <w:rFonts w:ascii="Wingdings" w:hAnsi="Wingdings" w:hint="default"/>
      </w:rPr>
    </w:lvl>
    <w:lvl w:ilvl="1" w:tplc="9B8480D2">
      <w:start w:val="174"/>
      <w:numFmt w:val="bullet"/>
      <w:lvlText w:val=""/>
      <w:lvlJc w:val="left"/>
      <w:pPr>
        <w:tabs>
          <w:tab w:val="num" w:pos="1440"/>
        </w:tabs>
        <w:ind w:left="1440" w:hanging="360"/>
      </w:pPr>
      <w:rPr>
        <w:rFonts w:ascii="Wingdings" w:hAnsi="Wingdings" w:hint="default"/>
      </w:rPr>
    </w:lvl>
    <w:lvl w:ilvl="2" w:tplc="56489FB8" w:tentative="1">
      <w:start w:val="1"/>
      <w:numFmt w:val="bullet"/>
      <w:lvlText w:val=""/>
      <w:lvlJc w:val="left"/>
      <w:pPr>
        <w:tabs>
          <w:tab w:val="num" w:pos="2160"/>
        </w:tabs>
        <w:ind w:left="2160" w:hanging="360"/>
      </w:pPr>
      <w:rPr>
        <w:rFonts w:ascii="Wingdings" w:hAnsi="Wingdings" w:hint="default"/>
      </w:rPr>
    </w:lvl>
    <w:lvl w:ilvl="3" w:tplc="E158A1A8" w:tentative="1">
      <w:start w:val="1"/>
      <w:numFmt w:val="bullet"/>
      <w:lvlText w:val=""/>
      <w:lvlJc w:val="left"/>
      <w:pPr>
        <w:tabs>
          <w:tab w:val="num" w:pos="2880"/>
        </w:tabs>
        <w:ind w:left="2880" w:hanging="360"/>
      </w:pPr>
      <w:rPr>
        <w:rFonts w:ascii="Wingdings" w:hAnsi="Wingdings" w:hint="default"/>
      </w:rPr>
    </w:lvl>
    <w:lvl w:ilvl="4" w:tplc="42BED698" w:tentative="1">
      <w:start w:val="1"/>
      <w:numFmt w:val="bullet"/>
      <w:lvlText w:val=""/>
      <w:lvlJc w:val="left"/>
      <w:pPr>
        <w:tabs>
          <w:tab w:val="num" w:pos="3600"/>
        </w:tabs>
        <w:ind w:left="3600" w:hanging="360"/>
      </w:pPr>
      <w:rPr>
        <w:rFonts w:ascii="Wingdings" w:hAnsi="Wingdings" w:hint="default"/>
      </w:rPr>
    </w:lvl>
    <w:lvl w:ilvl="5" w:tplc="0DF4865A" w:tentative="1">
      <w:start w:val="1"/>
      <w:numFmt w:val="bullet"/>
      <w:lvlText w:val=""/>
      <w:lvlJc w:val="left"/>
      <w:pPr>
        <w:tabs>
          <w:tab w:val="num" w:pos="4320"/>
        </w:tabs>
        <w:ind w:left="4320" w:hanging="360"/>
      </w:pPr>
      <w:rPr>
        <w:rFonts w:ascii="Wingdings" w:hAnsi="Wingdings" w:hint="default"/>
      </w:rPr>
    </w:lvl>
    <w:lvl w:ilvl="6" w:tplc="C9461DD6" w:tentative="1">
      <w:start w:val="1"/>
      <w:numFmt w:val="bullet"/>
      <w:lvlText w:val=""/>
      <w:lvlJc w:val="left"/>
      <w:pPr>
        <w:tabs>
          <w:tab w:val="num" w:pos="5040"/>
        </w:tabs>
        <w:ind w:left="5040" w:hanging="360"/>
      </w:pPr>
      <w:rPr>
        <w:rFonts w:ascii="Wingdings" w:hAnsi="Wingdings" w:hint="default"/>
      </w:rPr>
    </w:lvl>
    <w:lvl w:ilvl="7" w:tplc="F52A0D8E" w:tentative="1">
      <w:start w:val="1"/>
      <w:numFmt w:val="bullet"/>
      <w:lvlText w:val=""/>
      <w:lvlJc w:val="left"/>
      <w:pPr>
        <w:tabs>
          <w:tab w:val="num" w:pos="5760"/>
        </w:tabs>
        <w:ind w:left="5760" w:hanging="360"/>
      </w:pPr>
      <w:rPr>
        <w:rFonts w:ascii="Wingdings" w:hAnsi="Wingdings" w:hint="default"/>
      </w:rPr>
    </w:lvl>
    <w:lvl w:ilvl="8" w:tplc="7FE6031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E3C5F"/>
    <w:multiLevelType w:val="hybridMultilevel"/>
    <w:tmpl w:val="CCB4A4F2"/>
    <w:lvl w:ilvl="0" w:tplc="4D88E01A">
      <w:start w:val="1"/>
      <w:numFmt w:val="upperRoman"/>
      <w:pStyle w:val="TDC1"/>
      <w:lvlText w:val="%1."/>
      <w:lvlJc w:val="left"/>
      <w:pPr>
        <w:ind w:left="1800" w:hanging="720"/>
      </w:pPr>
      <w:rPr>
        <w:rFonts w:hint="default"/>
        <w:b/>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67AF66F8"/>
    <w:multiLevelType w:val="multilevel"/>
    <w:tmpl w:val="EE78358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1D2A31"/>
    <w:multiLevelType w:val="hybridMultilevel"/>
    <w:tmpl w:val="3FF05C4C"/>
    <w:lvl w:ilvl="0" w:tplc="A4AABD1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1EB21CE"/>
    <w:multiLevelType w:val="hybridMultilevel"/>
    <w:tmpl w:val="2CCABB14"/>
    <w:lvl w:ilvl="0" w:tplc="6E52C394">
      <w:start w:val="1"/>
      <w:numFmt w:val="bullet"/>
      <w:lvlText w:val=""/>
      <w:lvlJc w:val="left"/>
      <w:pPr>
        <w:tabs>
          <w:tab w:val="num" w:pos="720"/>
        </w:tabs>
        <w:ind w:left="720" w:hanging="360"/>
      </w:pPr>
      <w:rPr>
        <w:rFonts w:ascii="Wingdings" w:hAnsi="Wingdings" w:hint="default"/>
      </w:rPr>
    </w:lvl>
    <w:lvl w:ilvl="1" w:tplc="8EC00906">
      <w:start w:val="1"/>
      <w:numFmt w:val="bullet"/>
      <w:lvlText w:val=""/>
      <w:lvlJc w:val="left"/>
      <w:pPr>
        <w:tabs>
          <w:tab w:val="num" w:pos="1440"/>
        </w:tabs>
        <w:ind w:left="1440" w:hanging="360"/>
      </w:pPr>
      <w:rPr>
        <w:rFonts w:ascii="Wingdings" w:hAnsi="Wingdings" w:hint="default"/>
      </w:rPr>
    </w:lvl>
    <w:lvl w:ilvl="2" w:tplc="6E589E26" w:tentative="1">
      <w:start w:val="1"/>
      <w:numFmt w:val="bullet"/>
      <w:lvlText w:val=""/>
      <w:lvlJc w:val="left"/>
      <w:pPr>
        <w:tabs>
          <w:tab w:val="num" w:pos="2160"/>
        </w:tabs>
        <w:ind w:left="2160" w:hanging="360"/>
      </w:pPr>
      <w:rPr>
        <w:rFonts w:ascii="Wingdings" w:hAnsi="Wingdings" w:hint="default"/>
      </w:rPr>
    </w:lvl>
    <w:lvl w:ilvl="3" w:tplc="AEBAC5C0" w:tentative="1">
      <w:start w:val="1"/>
      <w:numFmt w:val="bullet"/>
      <w:lvlText w:val=""/>
      <w:lvlJc w:val="left"/>
      <w:pPr>
        <w:tabs>
          <w:tab w:val="num" w:pos="2880"/>
        </w:tabs>
        <w:ind w:left="2880" w:hanging="360"/>
      </w:pPr>
      <w:rPr>
        <w:rFonts w:ascii="Wingdings" w:hAnsi="Wingdings" w:hint="default"/>
      </w:rPr>
    </w:lvl>
    <w:lvl w:ilvl="4" w:tplc="F4EC9742" w:tentative="1">
      <w:start w:val="1"/>
      <w:numFmt w:val="bullet"/>
      <w:lvlText w:val=""/>
      <w:lvlJc w:val="left"/>
      <w:pPr>
        <w:tabs>
          <w:tab w:val="num" w:pos="3600"/>
        </w:tabs>
        <w:ind w:left="3600" w:hanging="360"/>
      </w:pPr>
      <w:rPr>
        <w:rFonts w:ascii="Wingdings" w:hAnsi="Wingdings" w:hint="default"/>
      </w:rPr>
    </w:lvl>
    <w:lvl w:ilvl="5" w:tplc="40765D6A" w:tentative="1">
      <w:start w:val="1"/>
      <w:numFmt w:val="bullet"/>
      <w:lvlText w:val=""/>
      <w:lvlJc w:val="left"/>
      <w:pPr>
        <w:tabs>
          <w:tab w:val="num" w:pos="4320"/>
        </w:tabs>
        <w:ind w:left="4320" w:hanging="360"/>
      </w:pPr>
      <w:rPr>
        <w:rFonts w:ascii="Wingdings" w:hAnsi="Wingdings" w:hint="default"/>
      </w:rPr>
    </w:lvl>
    <w:lvl w:ilvl="6" w:tplc="3EC20DF6" w:tentative="1">
      <w:start w:val="1"/>
      <w:numFmt w:val="bullet"/>
      <w:lvlText w:val=""/>
      <w:lvlJc w:val="left"/>
      <w:pPr>
        <w:tabs>
          <w:tab w:val="num" w:pos="5040"/>
        </w:tabs>
        <w:ind w:left="5040" w:hanging="360"/>
      </w:pPr>
      <w:rPr>
        <w:rFonts w:ascii="Wingdings" w:hAnsi="Wingdings" w:hint="default"/>
      </w:rPr>
    </w:lvl>
    <w:lvl w:ilvl="7" w:tplc="111E0408" w:tentative="1">
      <w:start w:val="1"/>
      <w:numFmt w:val="bullet"/>
      <w:lvlText w:val=""/>
      <w:lvlJc w:val="left"/>
      <w:pPr>
        <w:tabs>
          <w:tab w:val="num" w:pos="5760"/>
        </w:tabs>
        <w:ind w:left="5760" w:hanging="360"/>
      </w:pPr>
      <w:rPr>
        <w:rFonts w:ascii="Wingdings" w:hAnsi="Wingdings" w:hint="default"/>
      </w:rPr>
    </w:lvl>
    <w:lvl w:ilvl="8" w:tplc="DF08CC6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6"/>
  </w:num>
  <w:num w:numId="3">
    <w:abstractNumId w:val="20"/>
  </w:num>
  <w:num w:numId="4">
    <w:abstractNumId w:val="2"/>
  </w:num>
  <w:num w:numId="5">
    <w:abstractNumId w:val="6"/>
  </w:num>
  <w:num w:numId="6">
    <w:abstractNumId w:val="6"/>
  </w:num>
  <w:num w:numId="7">
    <w:abstractNumId w:val="5"/>
  </w:num>
  <w:num w:numId="8">
    <w:abstractNumId w:val="6"/>
  </w:num>
  <w:num w:numId="9">
    <w:abstractNumId w:val="6"/>
  </w:num>
  <w:num w:numId="10">
    <w:abstractNumId w:val="15"/>
  </w:num>
  <w:num w:numId="11">
    <w:abstractNumId w:val="16"/>
  </w:num>
  <w:num w:numId="12">
    <w:abstractNumId w:val="12"/>
  </w:num>
  <w:num w:numId="13">
    <w:abstractNumId w:val="3"/>
  </w:num>
  <w:num w:numId="14">
    <w:abstractNumId w:val="9"/>
  </w:num>
  <w:num w:numId="15">
    <w:abstractNumId w:val="8"/>
  </w:num>
  <w:num w:numId="16">
    <w:abstractNumId w:val="22"/>
  </w:num>
  <w:num w:numId="17">
    <w:abstractNumId w:val="18"/>
  </w:num>
  <w:num w:numId="18">
    <w:abstractNumId w:val="1"/>
  </w:num>
  <w:num w:numId="19">
    <w:abstractNumId w:val="7"/>
  </w:num>
  <w:num w:numId="20">
    <w:abstractNumId w:val="19"/>
  </w:num>
  <w:num w:numId="21">
    <w:abstractNumId w:val="10"/>
  </w:num>
  <w:num w:numId="22">
    <w:abstractNumId w:val="0"/>
  </w:num>
  <w:num w:numId="23">
    <w:abstractNumId w:val="17"/>
  </w:num>
  <w:num w:numId="24">
    <w:abstractNumId w:val="11"/>
  </w:num>
  <w:num w:numId="25">
    <w:abstractNumId w:val="4"/>
  </w:num>
  <w:num w:numId="26">
    <w:abstractNumId w:val="10"/>
    <w:lvlOverride w:ilvl="0">
      <w:startOverride w:val="1"/>
    </w:lvlOverride>
  </w:num>
  <w:num w:numId="27">
    <w:abstractNumId w:val="14"/>
  </w:num>
  <w:num w:numId="28">
    <w:abstractNumId w:val="6"/>
  </w:num>
  <w:num w:numId="29">
    <w:abstractNumId w:val="2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8FD"/>
    <w:rsid w:val="00000800"/>
    <w:rsid w:val="00001817"/>
    <w:rsid w:val="00002BBE"/>
    <w:rsid w:val="0000562B"/>
    <w:rsid w:val="00010195"/>
    <w:rsid w:val="00016041"/>
    <w:rsid w:val="000163BA"/>
    <w:rsid w:val="00016F53"/>
    <w:rsid w:val="0002416E"/>
    <w:rsid w:val="000261C1"/>
    <w:rsid w:val="00031DA4"/>
    <w:rsid w:val="000345CB"/>
    <w:rsid w:val="0004316A"/>
    <w:rsid w:val="000450D8"/>
    <w:rsid w:val="000451EA"/>
    <w:rsid w:val="00050A97"/>
    <w:rsid w:val="000547FB"/>
    <w:rsid w:val="00056A39"/>
    <w:rsid w:val="00056E01"/>
    <w:rsid w:val="0006033A"/>
    <w:rsid w:val="00075A41"/>
    <w:rsid w:val="0008021B"/>
    <w:rsid w:val="00091344"/>
    <w:rsid w:val="00092541"/>
    <w:rsid w:val="00094FDB"/>
    <w:rsid w:val="000A73FF"/>
    <w:rsid w:val="000B7D37"/>
    <w:rsid w:val="000D1853"/>
    <w:rsid w:val="000D547F"/>
    <w:rsid w:val="000D7776"/>
    <w:rsid w:val="000F0737"/>
    <w:rsid w:val="000F20BE"/>
    <w:rsid w:val="00100462"/>
    <w:rsid w:val="0010110D"/>
    <w:rsid w:val="0010142E"/>
    <w:rsid w:val="00104B62"/>
    <w:rsid w:val="001132E1"/>
    <w:rsid w:val="00113926"/>
    <w:rsid w:val="00114847"/>
    <w:rsid w:val="001176FC"/>
    <w:rsid w:val="00117AF9"/>
    <w:rsid w:val="00121301"/>
    <w:rsid w:val="0012377C"/>
    <w:rsid w:val="00133094"/>
    <w:rsid w:val="00134705"/>
    <w:rsid w:val="001533E5"/>
    <w:rsid w:val="00165122"/>
    <w:rsid w:val="00165F08"/>
    <w:rsid w:val="00172566"/>
    <w:rsid w:val="00174218"/>
    <w:rsid w:val="0017728C"/>
    <w:rsid w:val="00177EEF"/>
    <w:rsid w:val="001833D7"/>
    <w:rsid w:val="001926EC"/>
    <w:rsid w:val="00196685"/>
    <w:rsid w:val="001A3732"/>
    <w:rsid w:val="001B55E0"/>
    <w:rsid w:val="001C1B35"/>
    <w:rsid w:val="001C3072"/>
    <w:rsid w:val="001C6CB3"/>
    <w:rsid w:val="001C76E9"/>
    <w:rsid w:val="001D284B"/>
    <w:rsid w:val="001D5CD5"/>
    <w:rsid w:val="001E440A"/>
    <w:rsid w:val="001E4700"/>
    <w:rsid w:val="001E7723"/>
    <w:rsid w:val="001F5868"/>
    <w:rsid w:val="00200F53"/>
    <w:rsid w:val="0020476E"/>
    <w:rsid w:val="0022065B"/>
    <w:rsid w:val="002279B2"/>
    <w:rsid w:val="00230ABE"/>
    <w:rsid w:val="00243653"/>
    <w:rsid w:val="00246997"/>
    <w:rsid w:val="00247498"/>
    <w:rsid w:val="00252F41"/>
    <w:rsid w:val="00254132"/>
    <w:rsid w:val="00254ED5"/>
    <w:rsid w:val="00265173"/>
    <w:rsid w:val="00267BA2"/>
    <w:rsid w:val="00273DC4"/>
    <w:rsid w:val="00274F13"/>
    <w:rsid w:val="002759BC"/>
    <w:rsid w:val="00276841"/>
    <w:rsid w:val="0028370B"/>
    <w:rsid w:val="00286BF4"/>
    <w:rsid w:val="00286EB6"/>
    <w:rsid w:val="00293D48"/>
    <w:rsid w:val="002945AA"/>
    <w:rsid w:val="002B454B"/>
    <w:rsid w:val="002C308F"/>
    <w:rsid w:val="002D7DA2"/>
    <w:rsid w:val="002E4BA7"/>
    <w:rsid w:val="002E67B1"/>
    <w:rsid w:val="003008C8"/>
    <w:rsid w:val="00306F34"/>
    <w:rsid w:val="003071F1"/>
    <w:rsid w:val="0030764D"/>
    <w:rsid w:val="0032000E"/>
    <w:rsid w:val="00321645"/>
    <w:rsid w:val="00321C87"/>
    <w:rsid w:val="00325C31"/>
    <w:rsid w:val="00330B2F"/>
    <w:rsid w:val="00334A2B"/>
    <w:rsid w:val="00340789"/>
    <w:rsid w:val="0034096C"/>
    <w:rsid w:val="003500A2"/>
    <w:rsid w:val="00352B2D"/>
    <w:rsid w:val="00370A02"/>
    <w:rsid w:val="003800B0"/>
    <w:rsid w:val="0038105B"/>
    <w:rsid w:val="00386549"/>
    <w:rsid w:val="00394E22"/>
    <w:rsid w:val="0039566D"/>
    <w:rsid w:val="003963C4"/>
    <w:rsid w:val="003A2797"/>
    <w:rsid w:val="003A409E"/>
    <w:rsid w:val="003A4B32"/>
    <w:rsid w:val="003A7F95"/>
    <w:rsid w:val="003B7522"/>
    <w:rsid w:val="003B7E06"/>
    <w:rsid w:val="003B7F66"/>
    <w:rsid w:val="003C072B"/>
    <w:rsid w:val="003C096D"/>
    <w:rsid w:val="003C6694"/>
    <w:rsid w:val="003D58A1"/>
    <w:rsid w:val="003E0E45"/>
    <w:rsid w:val="003E2EDA"/>
    <w:rsid w:val="003F58D4"/>
    <w:rsid w:val="003F5F54"/>
    <w:rsid w:val="00403064"/>
    <w:rsid w:val="004039A1"/>
    <w:rsid w:val="00413EA1"/>
    <w:rsid w:val="004144D9"/>
    <w:rsid w:val="00416084"/>
    <w:rsid w:val="00421295"/>
    <w:rsid w:val="0043161A"/>
    <w:rsid w:val="00434CF1"/>
    <w:rsid w:val="00435E13"/>
    <w:rsid w:val="0045060C"/>
    <w:rsid w:val="004543F1"/>
    <w:rsid w:val="00462575"/>
    <w:rsid w:val="00462C06"/>
    <w:rsid w:val="004630C5"/>
    <w:rsid w:val="004712B0"/>
    <w:rsid w:val="0047425A"/>
    <w:rsid w:val="004876B9"/>
    <w:rsid w:val="00492AEF"/>
    <w:rsid w:val="00495946"/>
    <w:rsid w:val="004A2885"/>
    <w:rsid w:val="004A66AD"/>
    <w:rsid w:val="004A7DD9"/>
    <w:rsid w:val="004B0922"/>
    <w:rsid w:val="004B0D46"/>
    <w:rsid w:val="004B25ED"/>
    <w:rsid w:val="004B38E5"/>
    <w:rsid w:val="004B635D"/>
    <w:rsid w:val="004B65D6"/>
    <w:rsid w:val="004C201A"/>
    <w:rsid w:val="004C3228"/>
    <w:rsid w:val="004C751B"/>
    <w:rsid w:val="004E031C"/>
    <w:rsid w:val="004E232A"/>
    <w:rsid w:val="004E25CB"/>
    <w:rsid w:val="004E31E7"/>
    <w:rsid w:val="004E3599"/>
    <w:rsid w:val="004F08A9"/>
    <w:rsid w:val="004F1E84"/>
    <w:rsid w:val="0050211B"/>
    <w:rsid w:val="005108A7"/>
    <w:rsid w:val="00514E91"/>
    <w:rsid w:val="00520EA8"/>
    <w:rsid w:val="0052202B"/>
    <w:rsid w:val="00527F0A"/>
    <w:rsid w:val="00534069"/>
    <w:rsid w:val="00534238"/>
    <w:rsid w:val="00543434"/>
    <w:rsid w:val="00546F68"/>
    <w:rsid w:val="00547A04"/>
    <w:rsid w:val="00547AE0"/>
    <w:rsid w:val="00547E2F"/>
    <w:rsid w:val="0055256C"/>
    <w:rsid w:val="005549C1"/>
    <w:rsid w:val="00566025"/>
    <w:rsid w:val="00567A1B"/>
    <w:rsid w:val="005708B4"/>
    <w:rsid w:val="0059193C"/>
    <w:rsid w:val="00594914"/>
    <w:rsid w:val="00594E8E"/>
    <w:rsid w:val="005A6414"/>
    <w:rsid w:val="005B423C"/>
    <w:rsid w:val="005C5787"/>
    <w:rsid w:val="005C7131"/>
    <w:rsid w:val="005D3CAA"/>
    <w:rsid w:val="005E19A8"/>
    <w:rsid w:val="005E25FE"/>
    <w:rsid w:val="005E2EFD"/>
    <w:rsid w:val="005E37D8"/>
    <w:rsid w:val="00600094"/>
    <w:rsid w:val="00606852"/>
    <w:rsid w:val="00617E85"/>
    <w:rsid w:val="006206DD"/>
    <w:rsid w:val="00622DD6"/>
    <w:rsid w:val="00623FD1"/>
    <w:rsid w:val="006247DD"/>
    <w:rsid w:val="00627969"/>
    <w:rsid w:val="00631991"/>
    <w:rsid w:val="0063545F"/>
    <w:rsid w:val="006356BC"/>
    <w:rsid w:val="00636391"/>
    <w:rsid w:val="00642D73"/>
    <w:rsid w:val="00646C0D"/>
    <w:rsid w:val="006505FE"/>
    <w:rsid w:val="00666BF1"/>
    <w:rsid w:val="006679F3"/>
    <w:rsid w:val="00667DD0"/>
    <w:rsid w:val="00670B0F"/>
    <w:rsid w:val="00673E5F"/>
    <w:rsid w:val="00680604"/>
    <w:rsid w:val="0068310B"/>
    <w:rsid w:val="00685E62"/>
    <w:rsid w:val="00686F93"/>
    <w:rsid w:val="00687F98"/>
    <w:rsid w:val="00697160"/>
    <w:rsid w:val="006A1D2B"/>
    <w:rsid w:val="006C05B9"/>
    <w:rsid w:val="006C28AA"/>
    <w:rsid w:val="006C3CD6"/>
    <w:rsid w:val="006C3ECB"/>
    <w:rsid w:val="006C4ADB"/>
    <w:rsid w:val="006C773A"/>
    <w:rsid w:val="006D09F7"/>
    <w:rsid w:val="006D2400"/>
    <w:rsid w:val="006D722C"/>
    <w:rsid w:val="006E7BD2"/>
    <w:rsid w:val="006F549C"/>
    <w:rsid w:val="00703569"/>
    <w:rsid w:val="0070434B"/>
    <w:rsid w:val="007151B6"/>
    <w:rsid w:val="00715F20"/>
    <w:rsid w:val="0071648C"/>
    <w:rsid w:val="00720D51"/>
    <w:rsid w:val="007239B0"/>
    <w:rsid w:val="00731A92"/>
    <w:rsid w:val="0073538F"/>
    <w:rsid w:val="00767E11"/>
    <w:rsid w:val="00770FB4"/>
    <w:rsid w:val="00780779"/>
    <w:rsid w:val="00781FB5"/>
    <w:rsid w:val="007855D8"/>
    <w:rsid w:val="0079746E"/>
    <w:rsid w:val="007A7047"/>
    <w:rsid w:val="007B29BE"/>
    <w:rsid w:val="007B7908"/>
    <w:rsid w:val="007C05E2"/>
    <w:rsid w:val="007C25A6"/>
    <w:rsid w:val="007C46D6"/>
    <w:rsid w:val="007C7E9E"/>
    <w:rsid w:val="007D161E"/>
    <w:rsid w:val="007D1866"/>
    <w:rsid w:val="007D5817"/>
    <w:rsid w:val="007E06BC"/>
    <w:rsid w:val="007E60E5"/>
    <w:rsid w:val="007F4962"/>
    <w:rsid w:val="007F7040"/>
    <w:rsid w:val="007F75FA"/>
    <w:rsid w:val="00803691"/>
    <w:rsid w:val="0080561B"/>
    <w:rsid w:val="00805B2E"/>
    <w:rsid w:val="008063CF"/>
    <w:rsid w:val="008066BA"/>
    <w:rsid w:val="008179D5"/>
    <w:rsid w:val="0083118D"/>
    <w:rsid w:val="008311CE"/>
    <w:rsid w:val="00844203"/>
    <w:rsid w:val="008459FA"/>
    <w:rsid w:val="00853566"/>
    <w:rsid w:val="00870D02"/>
    <w:rsid w:val="0088105A"/>
    <w:rsid w:val="00883690"/>
    <w:rsid w:val="008840C0"/>
    <w:rsid w:val="00885738"/>
    <w:rsid w:val="00886808"/>
    <w:rsid w:val="0089419A"/>
    <w:rsid w:val="00895F2F"/>
    <w:rsid w:val="008A25D3"/>
    <w:rsid w:val="008A58B4"/>
    <w:rsid w:val="008A6F52"/>
    <w:rsid w:val="008B3358"/>
    <w:rsid w:val="008B7B49"/>
    <w:rsid w:val="008C026E"/>
    <w:rsid w:val="008C4262"/>
    <w:rsid w:val="008C52EA"/>
    <w:rsid w:val="008D23C5"/>
    <w:rsid w:val="008D2C2B"/>
    <w:rsid w:val="008D410D"/>
    <w:rsid w:val="008E4B9F"/>
    <w:rsid w:val="008F339D"/>
    <w:rsid w:val="008F34D9"/>
    <w:rsid w:val="008F4157"/>
    <w:rsid w:val="00901221"/>
    <w:rsid w:val="009045CA"/>
    <w:rsid w:val="009051DC"/>
    <w:rsid w:val="00905968"/>
    <w:rsid w:val="00907F9E"/>
    <w:rsid w:val="0091462E"/>
    <w:rsid w:val="0091482A"/>
    <w:rsid w:val="00917076"/>
    <w:rsid w:val="00931019"/>
    <w:rsid w:val="009325D4"/>
    <w:rsid w:val="009326ED"/>
    <w:rsid w:val="00940943"/>
    <w:rsid w:val="00944274"/>
    <w:rsid w:val="0095144C"/>
    <w:rsid w:val="00953174"/>
    <w:rsid w:val="00955830"/>
    <w:rsid w:val="00960254"/>
    <w:rsid w:val="009638BD"/>
    <w:rsid w:val="00964A0B"/>
    <w:rsid w:val="009701CD"/>
    <w:rsid w:val="00970CBB"/>
    <w:rsid w:val="00975B2D"/>
    <w:rsid w:val="009773A8"/>
    <w:rsid w:val="00977F4D"/>
    <w:rsid w:val="00985316"/>
    <w:rsid w:val="009A123C"/>
    <w:rsid w:val="009A19EA"/>
    <w:rsid w:val="009A454F"/>
    <w:rsid w:val="009A6860"/>
    <w:rsid w:val="009A78FD"/>
    <w:rsid w:val="009B6EA9"/>
    <w:rsid w:val="009C002C"/>
    <w:rsid w:val="009C02D1"/>
    <w:rsid w:val="009C6636"/>
    <w:rsid w:val="009C730C"/>
    <w:rsid w:val="009E33D3"/>
    <w:rsid w:val="009F02B2"/>
    <w:rsid w:val="009F3270"/>
    <w:rsid w:val="009F43F3"/>
    <w:rsid w:val="009F6E9C"/>
    <w:rsid w:val="00A032C5"/>
    <w:rsid w:val="00A05DCD"/>
    <w:rsid w:val="00A10D6B"/>
    <w:rsid w:val="00A17BAE"/>
    <w:rsid w:val="00A248FD"/>
    <w:rsid w:val="00A32367"/>
    <w:rsid w:val="00A32460"/>
    <w:rsid w:val="00A36EDF"/>
    <w:rsid w:val="00A37490"/>
    <w:rsid w:val="00A504A9"/>
    <w:rsid w:val="00A504F5"/>
    <w:rsid w:val="00A5127F"/>
    <w:rsid w:val="00A530A1"/>
    <w:rsid w:val="00A536BB"/>
    <w:rsid w:val="00A57FA6"/>
    <w:rsid w:val="00A61C5A"/>
    <w:rsid w:val="00A649E0"/>
    <w:rsid w:val="00A67A59"/>
    <w:rsid w:val="00A70425"/>
    <w:rsid w:val="00A76D5D"/>
    <w:rsid w:val="00A800FD"/>
    <w:rsid w:val="00A8274B"/>
    <w:rsid w:val="00A843B6"/>
    <w:rsid w:val="00A87D40"/>
    <w:rsid w:val="00A908BB"/>
    <w:rsid w:val="00A91D93"/>
    <w:rsid w:val="00AA1EF3"/>
    <w:rsid w:val="00AA6429"/>
    <w:rsid w:val="00AB0A19"/>
    <w:rsid w:val="00AB1F55"/>
    <w:rsid w:val="00AB2D8C"/>
    <w:rsid w:val="00AB49F8"/>
    <w:rsid w:val="00AC0DB6"/>
    <w:rsid w:val="00AC1E4D"/>
    <w:rsid w:val="00AD6B4B"/>
    <w:rsid w:val="00AD717F"/>
    <w:rsid w:val="00AE6884"/>
    <w:rsid w:val="00B0096A"/>
    <w:rsid w:val="00B0225D"/>
    <w:rsid w:val="00B04E20"/>
    <w:rsid w:val="00B11FAE"/>
    <w:rsid w:val="00B12647"/>
    <w:rsid w:val="00B17FC4"/>
    <w:rsid w:val="00B248E1"/>
    <w:rsid w:val="00B261DE"/>
    <w:rsid w:val="00B26889"/>
    <w:rsid w:val="00B27710"/>
    <w:rsid w:val="00B32C12"/>
    <w:rsid w:val="00B33D7B"/>
    <w:rsid w:val="00B40D40"/>
    <w:rsid w:val="00B4272D"/>
    <w:rsid w:val="00B45DB9"/>
    <w:rsid w:val="00B57983"/>
    <w:rsid w:val="00B64D50"/>
    <w:rsid w:val="00B67555"/>
    <w:rsid w:val="00B67E31"/>
    <w:rsid w:val="00B706D9"/>
    <w:rsid w:val="00B73117"/>
    <w:rsid w:val="00B75AB0"/>
    <w:rsid w:val="00B80502"/>
    <w:rsid w:val="00B86DA2"/>
    <w:rsid w:val="00B924E0"/>
    <w:rsid w:val="00B9690E"/>
    <w:rsid w:val="00BA7B44"/>
    <w:rsid w:val="00BB456B"/>
    <w:rsid w:val="00BB4B4F"/>
    <w:rsid w:val="00BB61FE"/>
    <w:rsid w:val="00BC28EA"/>
    <w:rsid w:val="00BC477E"/>
    <w:rsid w:val="00BC72CE"/>
    <w:rsid w:val="00BD6F3E"/>
    <w:rsid w:val="00BE0427"/>
    <w:rsid w:val="00BE0834"/>
    <w:rsid w:val="00BE3A8A"/>
    <w:rsid w:val="00BE51A2"/>
    <w:rsid w:val="00BE6F9A"/>
    <w:rsid w:val="00BF0D74"/>
    <w:rsid w:val="00BF2868"/>
    <w:rsid w:val="00BF3EE4"/>
    <w:rsid w:val="00C02DD5"/>
    <w:rsid w:val="00C046C0"/>
    <w:rsid w:val="00C05F7A"/>
    <w:rsid w:val="00C114F3"/>
    <w:rsid w:val="00C12766"/>
    <w:rsid w:val="00C1349C"/>
    <w:rsid w:val="00C2368A"/>
    <w:rsid w:val="00C33A1E"/>
    <w:rsid w:val="00C36657"/>
    <w:rsid w:val="00C378AA"/>
    <w:rsid w:val="00C42031"/>
    <w:rsid w:val="00C45A42"/>
    <w:rsid w:val="00C61AC1"/>
    <w:rsid w:val="00C62A3E"/>
    <w:rsid w:val="00C63168"/>
    <w:rsid w:val="00C7115D"/>
    <w:rsid w:val="00C72D53"/>
    <w:rsid w:val="00C7771F"/>
    <w:rsid w:val="00C77878"/>
    <w:rsid w:val="00C8359C"/>
    <w:rsid w:val="00C91EC3"/>
    <w:rsid w:val="00C93C89"/>
    <w:rsid w:val="00C95878"/>
    <w:rsid w:val="00C9637F"/>
    <w:rsid w:val="00CA5F1E"/>
    <w:rsid w:val="00CB7825"/>
    <w:rsid w:val="00CD1B80"/>
    <w:rsid w:val="00CD3983"/>
    <w:rsid w:val="00CD55A9"/>
    <w:rsid w:val="00CD755D"/>
    <w:rsid w:val="00CF2F5C"/>
    <w:rsid w:val="00D059B3"/>
    <w:rsid w:val="00D10948"/>
    <w:rsid w:val="00D179CD"/>
    <w:rsid w:val="00D25D7D"/>
    <w:rsid w:val="00D26304"/>
    <w:rsid w:val="00D265B4"/>
    <w:rsid w:val="00D32619"/>
    <w:rsid w:val="00D32DA1"/>
    <w:rsid w:val="00D352B4"/>
    <w:rsid w:val="00D36D86"/>
    <w:rsid w:val="00D4146F"/>
    <w:rsid w:val="00D42635"/>
    <w:rsid w:val="00D460F5"/>
    <w:rsid w:val="00D46364"/>
    <w:rsid w:val="00D50800"/>
    <w:rsid w:val="00D510F8"/>
    <w:rsid w:val="00D5607E"/>
    <w:rsid w:val="00D56951"/>
    <w:rsid w:val="00D60C1E"/>
    <w:rsid w:val="00D6251B"/>
    <w:rsid w:val="00D75170"/>
    <w:rsid w:val="00D819FA"/>
    <w:rsid w:val="00D82868"/>
    <w:rsid w:val="00D83886"/>
    <w:rsid w:val="00D8467D"/>
    <w:rsid w:val="00D92CA9"/>
    <w:rsid w:val="00DA20BC"/>
    <w:rsid w:val="00DA58D5"/>
    <w:rsid w:val="00DA6E7D"/>
    <w:rsid w:val="00DA70EA"/>
    <w:rsid w:val="00DA77F2"/>
    <w:rsid w:val="00DB1379"/>
    <w:rsid w:val="00DB2570"/>
    <w:rsid w:val="00DB5FBF"/>
    <w:rsid w:val="00DC2EF9"/>
    <w:rsid w:val="00DD299F"/>
    <w:rsid w:val="00DD2C3D"/>
    <w:rsid w:val="00DD7039"/>
    <w:rsid w:val="00DE35CA"/>
    <w:rsid w:val="00DF3AAA"/>
    <w:rsid w:val="00E119BB"/>
    <w:rsid w:val="00E172AF"/>
    <w:rsid w:val="00E20D5A"/>
    <w:rsid w:val="00E24275"/>
    <w:rsid w:val="00E25253"/>
    <w:rsid w:val="00E262D0"/>
    <w:rsid w:val="00E336DD"/>
    <w:rsid w:val="00E34C32"/>
    <w:rsid w:val="00E35A5C"/>
    <w:rsid w:val="00E43114"/>
    <w:rsid w:val="00E44A20"/>
    <w:rsid w:val="00E46663"/>
    <w:rsid w:val="00E55CD6"/>
    <w:rsid w:val="00E65CA8"/>
    <w:rsid w:val="00E66665"/>
    <w:rsid w:val="00E80958"/>
    <w:rsid w:val="00E80E26"/>
    <w:rsid w:val="00E81BE8"/>
    <w:rsid w:val="00E8257F"/>
    <w:rsid w:val="00E82C87"/>
    <w:rsid w:val="00E857E3"/>
    <w:rsid w:val="00E95F1A"/>
    <w:rsid w:val="00E97257"/>
    <w:rsid w:val="00EA1917"/>
    <w:rsid w:val="00EA29C9"/>
    <w:rsid w:val="00EA68CA"/>
    <w:rsid w:val="00EA7C8A"/>
    <w:rsid w:val="00EB1A9D"/>
    <w:rsid w:val="00EB25F3"/>
    <w:rsid w:val="00EB60D7"/>
    <w:rsid w:val="00EC0451"/>
    <w:rsid w:val="00EC1B09"/>
    <w:rsid w:val="00EC1C4F"/>
    <w:rsid w:val="00EC359D"/>
    <w:rsid w:val="00EC5CFC"/>
    <w:rsid w:val="00EC61DB"/>
    <w:rsid w:val="00EC7B1D"/>
    <w:rsid w:val="00ED4EE6"/>
    <w:rsid w:val="00ED5FAA"/>
    <w:rsid w:val="00EE22F2"/>
    <w:rsid w:val="00EF2B2B"/>
    <w:rsid w:val="00EF360C"/>
    <w:rsid w:val="00EF3ED2"/>
    <w:rsid w:val="00EF6EF0"/>
    <w:rsid w:val="00EF7A80"/>
    <w:rsid w:val="00F03119"/>
    <w:rsid w:val="00F13332"/>
    <w:rsid w:val="00F14183"/>
    <w:rsid w:val="00F170DB"/>
    <w:rsid w:val="00F2069A"/>
    <w:rsid w:val="00F25B85"/>
    <w:rsid w:val="00F25D12"/>
    <w:rsid w:val="00F35C51"/>
    <w:rsid w:val="00F40551"/>
    <w:rsid w:val="00F410E2"/>
    <w:rsid w:val="00F45897"/>
    <w:rsid w:val="00F51067"/>
    <w:rsid w:val="00F536F7"/>
    <w:rsid w:val="00F5395E"/>
    <w:rsid w:val="00F54320"/>
    <w:rsid w:val="00F5493F"/>
    <w:rsid w:val="00F564FE"/>
    <w:rsid w:val="00F621DB"/>
    <w:rsid w:val="00F626BD"/>
    <w:rsid w:val="00F629E1"/>
    <w:rsid w:val="00F637EA"/>
    <w:rsid w:val="00F71B87"/>
    <w:rsid w:val="00F72C52"/>
    <w:rsid w:val="00F830E3"/>
    <w:rsid w:val="00F8458E"/>
    <w:rsid w:val="00FA46BD"/>
    <w:rsid w:val="00FB5B3C"/>
    <w:rsid w:val="00FC61A9"/>
    <w:rsid w:val="00FD171F"/>
    <w:rsid w:val="00FD446F"/>
    <w:rsid w:val="00FD54CB"/>
    <w:rsid w:val="00FE09C1"/>
    <w:rsid w:val="00FE33A4"/>
    <w:rsid w:val="00FE507D"/>
    <w:rsid w:val="00FE54D9"/>
    <w:rsid w:val="00FF1E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7000456-BFA6-491D-AD2B-E0028607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8FD"/>
    <w:pPr>
      <w:jc w:val="both"/>
    </w:pPr>
    <w:rPr>
      <w:rFonts w:ascii="Arial" w:hAnsi="Arial"/>
      <w:szCs w:val="24"/>
    </w:rPr>
  </w:style>
  <w:style w:type="paragraph" w:styleId="Ttulo1">
    <w:name w:val="heading 1"/>
    <w:basedOn w:val="Normal"/>
    <w:next w:val="Normal"/>
    <w:link w:val="Ttulo1Car"/>
    <w:uiPriority w:val="99"/>
    <w:qFormat/>
    <w:rsid w:val="00F35C51"/>
    <w:pPr>
      <w:keepNext/>
      <w:keepLines/>
      <w:pageBreakBefore/>
      <w:numPr>
        <w:numId w:val="21"/>
      </w:numPr>
      <w:spacing w:before="240" w:after="120"/>
      <w:outlineLvl w:val="0"/>
    </w:pPr>
    <w:rPr>
      <w:b/>
      <w:bCs/>
      <w:szCs w:val="28"/>
    </w:rPr>
  </w:style>
  <w:style w:type="paragraph" w:styleId="Ttulo2">
    <w:name w:val="heading 2"/>
    <w:basedOn w:val="Normal"/>
    <w:next w:val="Normal"/>
    <w:link w:val="Ttulo2Car"/>
    <w:semiHidden/>
    <w:unhideWhenUsed/>
    <w:qFormat/>
    <w:rsid w:val="00ED5FAA"/>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78FD"/>
    <w:pPr>
      <w:tabs>
        <w:tab w:val="center" w:pos="4252"/>
        <w:tab w:val="right" w:pos="8504"/>
      </w:tabs>
    </w:pPr>
  </w:style>
  <w:style w:type="paragraph" w:styleId="Piedepgina">
    <w:name w:val="footer"/>
    <w:basedOn w:val="Normal"/>
    <w:link w:val="PiedepginaCar"/>
    <w:uiPriority w:val="99"/>
    <w:rsid w:val="009A78FD"/>
    <w:pPr>
      <w:tabs>
        <w:tab w:val="center" w:pos="4252"/>
        <w:tab w:val="right" w:pos="8504"/>
      </w:tabs>
    </w:pPr>
  </w:style>
  <w:style w:type="paragraph" w:customStyle="1" w:styleId="EstiloConvietas">
    <w:name w:val="Estilo Con viñetas"/>
    <w:basedOn w:val="Normal"/>
    <w:uiPriority w:val="99"/>
    <w:rsid w:val="00594E8E"/>
    <w:pPr>
      <w:numPr>
        <w:numId w:val="1"/>
      </w:numPr>
    </w:pPr>
  </w:style>
  <w:style w:type="table" w:styleId="Tablaconcuadrcula">
    <w:name w:val="Table Grid"/>
    <w:basedOn w:val="Tablanormal"/>
    <w:rsid w:val="00594E8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547A04"/>
    <w:pPr>
      <w:ind w:left="284" w:hanging="284"/>
    </w:pPr>
    <w:rPr>
      <w:sz w:val="16"/>
      <w:szCs w:val="20"/>
    </w:rPr>
  </w:style>
  <w:style w:type="character" w:styleId="Refdenotaalpie">
    <w:name w:val="footnote reference"/>
    <w:semiHidden/>
    <w:rsid w:val="00547A04"/>
    <w:rPr>
      <w:vertAlign w:val="superscript"/>
    </w:rPr>
  </w:style>
  <w:style w:type="paragraph" w:styleId="Sangra2detindependiente">
    <w:name w:val="Body Text Indent 2"/>
    <w:basedOn w:val="Normal"/>
    <w:link w:val="Sangra2detindependienteCar"/>
    <w:rsid w:val="004E3599"/>
    <w:pPr>
      <w:spacing w:before="120" w:after="120" w:line="288" w:lineRule="auto"/>
      <w:ind w:left="142"/>
    </w:pPr>
    <w:rPr>
      <w:color w:val="000000"/>
    </w:rPr>
  </w:style>
  <w:style w:type="character" w:customStyle="1" w:styleId="Sangra2detindependienteCar">
    <w:name w:val="Sangría 2 de t. independiente Car"/>
    <w:link w:val="Sangra2detindependiente"/>
    <w:rsid w:val="004E3599"/>
    <w:rPr>
      <w:rFonts w:ascii="Arial" w:hAnsi="Arial" w:cs="Arial"/>
      <w:color w:val="000000"/>
      <w:szCs w:val="24"/>
      <w:lang w:val="es-ES" w:eastAsia="es-ES"/>
    </w:rPr>
  </w:style>
  <w:style w:type="character" w:customStyle="1" w:styleId="PiedepginaCar">
    <w:name w:val="Pie de página Car"/>
    <w:link w:val="Piedepgina"/>
    <w:uiPriority w:val="99"/>
    <w:locked/>
    <w:rsid w:val="004E31E7"/>
    <w:rPr>
      <w:rFonts w:ascii="Arial" w:hAnsi="Arial"/>
      <w:szCs w:val="24"/>
      <w:lang w:val="es-ES" w:eastAsia="es-ES"/>
    </w:rPr>
  </w:style>
  <w:style w:type="character" w:customStyle="1" w:styleId="TextonotapieCar">
    <w:name w:val="Texto nota pie Car"/>
    <w:link w:val="Textonotapie"/>
    <w:semiHidden/>
    <w:rsid w:val="00C05F7A"/>
    <w:rPr>
      <w:rFonts w:ascii="Arial" w:hAnsi="Arial"/>
      <w:sz w:val="16"/>
      <w:lang w:val="es-ES" w:eastAsia="es-ES"/>
    </w:rPr>
  </w:style>
  <w:style w:type="character" w:customStyle="1" w:styleId="EncabezadoCar">
    <w:name w:val="Encabezado Car"/>
    <w:link w:val="Encabezado"/>
    <w:uiPriority w:val="99"/>
    <w:rsid w:val="007151B6"/>
    <w:rPr>
      <w:rFonts w:ascii="Arial" w:hAnsi="Arial"/>
      <w:szCs w:val="24"/>
      <w:lang w:val="es-ES" w:eastAsia="es-ES"/>
    </w:rPr>
  </w:style>
  <w:style w:type="paragraph" w:styleId="TDC1">
    <w:name w:val="toc 1"/>
    <w:basedOn w:val="Normal"/>
    <w:next w:val="Normal"/>
    <w:autoRedefine/>
    <w:uiPriority w:val="99"/>
    <w:unhideWhenUsed/>
    <w:qFormat/>
    <w:rsid w:val="007151B6"/>
    <w:pPr>
      <w:numPr>
        <w:numId w:val="20"/>
      </w:numPr>
      <w:tabs>
        <w:tab w:val="left" w:pos="851"/>
        <w:tab w:val="right" w:leader="dot" w:pos="9974"/>
      </w:tabs>
      <w:ind w:left="851"/>
    </w:pPr>
  </w:style>
  <w:style w:type="character" w:customStyle="1" w:styleId="Ttulo1Car">
    <w:name w:val="Título 1 Car"/>
    <w:link w:val="Ttulo1"/>
    <w:uiPriority w:val="99"/>
    <w:rsid w:val="00F35C51"/>
    <w:rPr>
      <w:rFonts w:ascii="Arial" w:hAnsi="Arial"/>
      <w:b/>
      <w:bCs/>
      <w:szCs w:val="28"/>
    </w:rPr>
  </w:style>
  <w:style w:type="paragraph" w:styleId="TtuloTDC">
    <w:name w:val="TOC Heading"/>
    <w:basedOn w:val="Ttulo1"/>
    <w:next w:val="Normal"/>
    <w:uiPriority w:val="39"/>
    <w:semiHidden/>
    <w:unhideWhenUsed/>
    <w:qFormat/>
    <w:rsid w:val="00970CBB"/>
    <w:pPr>
      <w:pageBreakBefore w:val="0"/>
      <w:numPr>
        <w:numId w:val="0"/>
      </w:numPr>
      <w:spacing w:before="480" w:after="0" w:line="276" w:lineRule="auto"/>
      <w:jc w:val="left"/>
      <w:outlineLvl w:val="9"/>
    </w:pPr>
    <w:rPr>
      <w:rFonts w:ascii="Cambria" w:hAnsi="Cambria"/>
      <w:color w:val="365F91"/>
      <w:sz w:val="28"/>
      <w:lang w:eastAsia="en-US"/>
    </w:rPr>
  </w:style>
  <w:style w:type="paragraph" w:styleId="TDC2">
    <w:name w:val="toc 2"/>
    <w:basedOn w:val="Normal"/>
    <w:next w:val="Normal"/>
    <w:autoRedefine/>
    <w:uiPriority w:val="39"/>
    <w:unhideWhenUsed/>
    <w:rsid w:val="00970CBB"/>
    <w:pPr>
      <w:spacing w:after="100" w:line="276" w:lineRule="auto"/>
      <w:ind w:left="220"/>
      <w:jc w:val="left"/>
    </w:pPr>
    <w:rPr>
      <w:rFonts w:ascii="Calibri" w:hAnsi="Calibri"/>
      <w:sz w:val="22"/>
      <w:szCs w:val="22"/>
      <w:lang w:val="es-CL" w:eastAsia="es-CL"/>
    </w:rPr>
  </w:style>
  <w:style w:type="paragraph" w:styleId="TDC3">
    <w:name w:val="toc 3"/>
    <w:basedOn w:val="Normal"/>
    <w:next w:val="Normal"/>
    <w:autoRedefine/>
    <w:uiPriority w:val="39"/>
    <w:unhideWhenUsed/>
    <w:rsid w:val="00970CBB"/>
    <w:pPr>
      <w:spacing w:after="100" w:line="276" w:lineRule="auto"/>
      <w:ind w:left="440"/>
      <w:jc w:val="left"/>
    </w:pPr>
    <w:rPr>
      <w:rFonts w:ascii="Calibri" w:hAnsi="Calibri"/>
      <w:sz w:val="22"/>
      <w:szCs w:val="22"/>
      <w:lang w:val="es-CL" w:eastAsia="es-CL"/>
    </w:rPr>
  </w:style>
  <w:style w:type="paragraph" w:styleId="TDC4">
    <w:name w:val="toc 4"/>
    <w:basedOn w:val="Normal"/>
    <w:next w:val="Normal"/>
    <w:autoRedefine/>
    <w:uiPriority w:val="39"/>
    <w:unhideWhenUsed/>
    <w:rsid w:val="00970CBB"/>
    <w:pPr>
      <w:spacing w:after="100" w:line="276" w:lineRule="auto"/>
      <w:ind w:left="660"/>
      <w:jc w:val="left"/>
    </w:pPr>
    <w:rPr>
      <w:rFonts w:ascii="Calibri" w:hAnsi="Calibri"/>
      <w:sz w:val="22"/>
      <w:szCs w:val="22"/>
      <w:lang w:val="es-CL" w:eastAsia="es-CL"/>
    </w:rPr>
  </w:style>
  <w:style w:type="paragraph" w:styleId="TDC5">
    <w:name w:val="toc 5"/>
    <w:basedOn w:val="Normal"/>
    <w:next w:val="Normal"/>
    <w:autoRedefine/>
    <w:uiPriority w:val="39"/>
    <w:unhideWhenUsed/>
    <w:rsid w:val="00970CBB"/>
    <w:pPr>
      <w:spacing w:after="100" w:line="276" w:lineRule="auto"/>
      <w:ind w:left="880"/>
      <w:jc w:val="left"/>
    </w:pPr>
    <w:rPr>
      <w:rFonts w:ascii="Calibri" w:hAnsi="Calibri"/>
      <w:sz w:val="22"/>
      <w:szCs w:val="22"/>
      <w:lang w:val="es-CL" w:eastAsia="es-CL"/>
    </w:rPr>
  </w:style>
  <w:style w:type="paragraph" w:styleId="TDC6">
    <w:name w:val="toc 6"/>
    <w:basedOn w:val="Normal"/>
    <w:next w:val="Normal"/>
    <w:autoRedefine/>
    <w:uiPriority w:val="39"/>
    <w:unhideWhenUsed/>
    <w:rsid w:val="00970CBB"/>
    <w:pPr>
      <w:spacing w:after="100" w:line="276" w:lineRule="auto"/>
      <w:ind w:left="1100"/>
      <w:jc w:val="left"/>
    </w:pPr>
    <w:rPr>
      <w:rFonts w:ascii="Calibri" w:hAnsi="Calibri"/>
      <w:sz w:val="22"/>
      <w:szCs w:val="22"/>
      <w:lang w:val="es-CL" w:eastAsia="es-CL"/>
    </w:rPr>
  </w:style>
  <w:style w:type="paragraph" w:styleId="TDC7">
    <w:name w:val="toc 7"/>
    <w:basedOn w:val="Normal"/>
    <w:next w:val="Normal"/>
    <w:autoRedefine/>
    <w:uiPriority w:val="39"/>
    <w:unhideWhenUsed/>
    <w:rsid w:val="00970CBB"/>
    <w:pPr>
      <w:spacing w:after="100" w:line="276" w:lineRule="auto"/>
      <w:ind w:left="1320"/>
      <w:jc w:val="left"/>
    </w:pPr>
    <w:rPr>
      <w:rFonts w:ascii="Calibri" w:hAnsi="Calibri"/>
      <w:sz w:val="22"/>
      <w:szCs w:val="22"/>
      <w:lang w:val="es-CL" w:eastAsia="es-CL"/>
    </w:rPr>
  </w:style>
  <w:style w:type="paragraph" w:styleId="TDC8">
    <w:name w:val="toc 8"/>
    <w:basedOn w:val="Normal"/>
    <w:next w:val="Normal"/>
    <w:autoRedefine/>
    <w:uiPriority w:val="39"/>
    <w:unhideWhenUsed/>
    <w:rsid w:val="00970CBB"/>
    <w:pPr>
      <w:spacing w:after="100" w:line="276" w:lineRule="auto"/>
      <w:ind w:left="1540"/>
      <w:jc w:val="left"/>
    </w:pPr>
    <w:rPr>
      <w:rFonts w:ascii="Calibri" w:hAnsi="Calibri"/>
      <w:sz w:val="22"/>
      <w:szCs w:val="22"/>
      <w:lang w:val="es-CL" w:eastAsia="es-CL"/>
    </w:rPr>
  </w:style>
  <w:style w:type="paragraph" w:styleId="TDC9">
    <w:name w:val="toc 9"/>
    <w:basedOn w:val="Normal"/>
    <w:next w:val="Normal"/>
    <w:autoRedefine/>
    <w:uiPriority w:val="39"/>
    <w:unhideWhenUsed/>
    <w:rsid w:val="00970CBB"/>
    <w:pPr>
      <w:spacing w:after="100" w:line="276" w:lineRule="auto"/>
      <w:ind w:left="1760"/>
      <w:jc w:val="left"/>
    </w:pPr>
    <w:rPr>
      <w:rFonts w:ascii="Calibri" w:hAnsi="Calibri"/>
      <w:sz w:val="22"/>
      <w:szCs w:val="22"/>
      <w:lang w:val="es-CL" w:eastAsia="es-CL"/>
    </w:rPr>
  </w:style>
  <w:style w:type="character" w:styleId="Hipervnculo">
    <w:name w:val="Hyperlink"/>
    <w:uiPriority w:val="99"/>
    <w:unhideWhenUsed/>
    <w:rsid w:val="00970CBB"/>
    <w:rPr>
      <w:color w:val="0000FF"/>
      <w:u w:val="single"/>
    </w:rPr>
  </w:style>
  <w:style w:type="paragraph" w:customStyle="1" w:styleId="EstiloAntes12ptoInterlineadoMltiple12ln">
    <w:name w:val="Estilo Antes:  12 pto Interlineado:  Múltiple 12 lín."/>
    <w:basedOn w:val="Normal"/>
    <w:rsid w:val="001E4700"/>
    <w:pPr>
      <w:spacing w:before="120" w:line="288" w:lineRule="auto"/>
    </w:pPr>
    <w:rPr>
      <w:szCs w:val="20"/>
    </w:rPr>
  </w:style>
  <w:style w:type="paragraph" w:styleId="Prrafodelista">
    <w:name w:val="List Paragraph"/>
    <w:basedOn w:val="Normal"/>
    <w:uiPriority w:val="34"/>
    <w:qFormat/>
    <w:rsid w:val="00D819FA"/>
    <w:pPr>
      <w:ind w:left="720"/>
      <w:contextualSpacing/>
    </w:pPr>
  </w:style>
  <w:style w:type="paragraph" w:styleId="Textodeglobo">
    <w:name w:val="Balloon Text"/>
    <w:basedOn w:val="Normal"/>
    <w:link w:val="TextodegloboCar"/>
    <w:rsid w:val="00E119BB"/>
    <w:rPr>
      <w:rFonts w:ascii="Tahoma" w:hAnsi="Tahoma"/>
      <w:sz w:val="16"/>
      <w:szCs w:val="16"/>
    </w:rPr>
  </w:style>
  <w:style w:type="character" w:customStyle="1" w:styleId="TextodegloboCar">
    <w:name w:val="Texto de globo Car"/>
    <w:link w:val="Textodeglobo"/>
    <w:rsid w:val="00E119BB"/>
    <w:rPr>
      <w:rFonts w:ascii="Tahoma" w:hAnsi="Tahoma" w:cs="Tahoma"/>
      <w:sz w:val="16"/>
      <w:szCs w:val="16"/>
    </w:rPr>
  </w:style>
  <w:style w:type="character" w:styleId="Nmerodepgina">
    <w:name w:val="page number"/>
    <w:uiPriority w:val="99"/>
    <w:rsid w:val="005E19A8"/>
    <w:rPr>
      <w:rFonts w:cs="Times New Roman"/>
    </w:rPr>
  </w:style>
  <w:style w:type="paragraph" w:customStyle="1" w:styleId="estiloconvietas0">
    <w:name w:val="estiloconvietas"/>
    <w:basedOn w:val="Normal"/>
    <w:uiPriority w:val="99"/>
    <w:rsid w:val="009F6E9C"/>
    <w:pPr>
      <w:spacing w:before="100" w:beforeAutospacing="1" w:after="100" w:afterAutospacing="1"/>
      <w:jc w:val="left"/>
    </w:pPr>
    <w:rPr>
      <w:rFonts w:ascii="Times New Roman" w:hAnsi="Times New Roman"/>
      <w:sz w:val="24"/>
      <w:lang w:val="es-CL" w:eastAsia="es-CL"/>
    </w:rPr>
  </w:style>
  <w:style w:type="character" w:styleId="Refdecomentario">
    <w:name w:val="annotation reference"/>
    <w:rsid w:val="00DA77F2"/>
    <w:rPr>
      <w:sz w:val="16"/>
      <w:szCs w:val="16"/>
    </w:rPr>
  </w:style>
  <w:style w:type="paragraph" w:styleId="Textocomentario">
    <w:name w:val="annotation text"/>
    <w:basedOn w:val="Normal"/>
    <w:link w:val="TextocomentarioCar"/>
    <w:rsid w:val="00DA77F2"/>
    <w:rPr>
      <w:szCs w:val="20"/>
    </w:rPr>
  </w:style>
  <w:style w:type="character" w:customStyle="1" w:styleId="TextocomentarioCar">
    <w:name w:val="Texto comentario Car"/>
    <w:link w:val="Textocomentario"/>
    <w:rsid w:val="00DA77F2"/>
    <w:rPr>
      <w:rFonts w:ascii="Arial" w:hAnsi="Arial"/>
    </w:rPr>
  </w:style>
  <w:style w:type="paragraph" w:styleId="Asuntodelcomentario">
    <w:name w:val="annotation subject"/>
    <w:basedOn w:val="Textocomentario"/>
    <w:next w:val="Textocomentario"/>
    <w:link w:val="AsuntodelcomentarioCar"/>
    <w:rsid w:val="00DA77F2"/>
    <w:rPr>
      <w:b/>
      <w:bCs/>
    </w:rPr>
  </w:style>
  <w:style w:type="character" w:customStyle="1" w:styleId="AsuntodelcomentarioCar">
    <w:name w:val="Asunto del comentario Car"/>
    <w:link w:val="Asuntodelcomentario"/>
    <w:rsid w:val="00DA77F2"/>
    <w:rPr>
      <w:rFonts w:ascii="Arial" w:hAnsi="Arial"/>
      <w:b/>
      <w:bCs/>
    </w:rPr>
  </w:style>
  <w:style w:type="character" w:customStyle="1" w:styleId="Ttulo2Car">
    <w:name w:val="Título 2 Car"/>
    <w:link w:val="Ttulo2"/>
    <w:semiHidden/>
    <w:rsid w:val="00ED5FAA"/>
    <w:rPr>
      <w:rFonts w:ascii="Cambria" w:eastAsia="Times New Roman" w:hAnsi="Cambria" w:cs="Times New Roman"/>
      <w:b/>
      <w:bCs/>
      <w:color w:val="4F81BD"/>
      <w:sz w:val="26"/>
      <w:szCs w:val="26"/>
    </w:rPr>
  </w:style>
  <w:style w:type="paragraph" w:styleId="Textosinformato">
    <w:name w:val="Plain Text"/>
    <w:basedOn w:val="Normal"/>
    <w:link w:val="TextosinformatoCar"/>
    <w:uiPriority w:val="99"/>
    <w:unhideWhenUsed/>
    <w:rsid w:val="000451EA"/>
    <w:pPr>
      <w:jc w:val="left"/>
    </w:pPr>
    <w:rPr>
      <w:rFonts w:ascii="Consolas" w:eastAsia="Calibri" w:hAnsi="Consolas"/>
      <w:sz w:val="21"/>
      <w:szCs w:val="21"/>
      <w:lang w:val="es-CL" w:eastAsia="en-US"/>
    </w:rPr>
  </w:style>
  <w:style w:type="character" w:customStyle="1" w:styleId="TextosinformatoCar">
    <w:name w:val="Texto sin formato Car"/>
    <w:link w:val="Textosinformato"/>
    <w:uiPriority w:val="99"/>
    <w:rsid w:val="000451EA"/>
    <w:rPr>
      <w:rFonts w:ascii="Consolas" w:eastAsia="Calibri" w:hAnsi="Consolas" w:cs="Times New Roman"/>
      <w:sz w:val="21"/>
      <w:szCs w:val="21"/>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6300">
      <w:bodyDiv w:val="1"/>
      <w:marLeft w:val="0"/>
      <w:marRight w:val="0"/>
      <w:marTop w:val="0"/>
      <w:marBottom w:val="0"/>
      <w:divBdr>
        <w:top w:val="none" w:sz="0" w:space="0" w:color="auto"/>
        <w:left w:val="none" w:sz="0" w:space="0" w:color="auto"/>
        <w:bottom w:val="none" w:sz="0" w:space="0" w:color="auto"/>
        <w:right w:val="none" w:sz="0" w:space="0" w:color="auto"/>
      </w:divBdr>
      <w:divsChild>
        <w:div w:id="1588728296">
          <w:marLeft w:val="0"/>
          <w:marRight w:val="0"/>
          <w:marTop w:val="0"/>
          <w:marBottom w:val="0"/>
          <w:divBdr>
            <w:top w:val="none" w:sz="0" w:space="0" w:color="auto"/>
            <w:left w:val="none" w:sz="0" w:space="0" w:color="auto"/>
            <w:bottom w:val="none" w:sz="0" w:space="0" w:color="auto"/>
            <w:right w:val="none" w:sz="0" w:space="0" w:color="auto"/>
          </w:divBdr>
          <w:divsChild>
            <w:div w:id="14905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1906">
      <w:bodyDiv w:val="1"/>
      <w:marLeft w:val="0"/>
      <w:marRight w:val="0"/>
      <w:marTop w:val="0"/>
      <w:marBottom w:val="0"/>
      <w:divBdr>
        <w:top w:val="none" w:sz="0" w:space="0" w:color="auto"/>
        <w:left w:val="none" w:sz="0" w:space="0" w:color="auto"/>
        <w:bottom w:val="none" w:sz="0" w:space="0" w:color="auto"/>
        <w:right w:val="none" w:sz="0" w:space="0" w:color="auto"/>
      </w:divBdr>
      <w:divsChild>
        <w:div w:id="959187312">
          <w:marLeft w:val="0"/>
          <w:marRight w:val="0"/>
          <w:marTop w:val="0"/>
          <w:marBottom w:val="0"/>
          <w:divBdr>
            <w:top w:val="none" w:sz="0" w:space="0" w:color="auto"/>
            <w:left w:val="none" w:sz="0" w:space="0" w:color="auto"/>
            <w:bottom w:val="none" w:sz="0" w:space="0" w:color="auto"/>
            <w:right w:val="none" w:sz="0" w:space="0" w:color="auto"/>
          </w:divBdr>
          <w:divsChild>
            <w:div w:id="181944994">
              <w:marLeft w:val="0"/>
              <w:marRight w:val="0"/>
              <w:marTop w:val="0"/>
              <w:marBottom w:val="0"/>
              <w:divBdr>
                <w:top w:val="none" w:sz="0" w:space="0" w:color="auto"/>
                <w:left w:val="none" w:sz="0" w:space="0" w:color="auto"/>
                <w:bottom w:val="none" w:sz="0" w:space="0" w:color="auto"/>
                <w:right w:val="none" w:sz="0" w:space="0" w:color="auto"/>
              </w:divBdr>
            </w:div>
            <w:div w:id="276252405">
              <w:marLeft w:val="0"/>
              <w:marRight w:val="0"/>
              <w:marTop w:val="0"/>
              <w:marBottom w:val="0"/>
              <w:divBdr>
                <w:top w:val="none" w:sz="0" w:space="0" w:color="auto"/>
                <w:left w:val="none" w:sz="0" w:space="0" w:color="auto"/>
                <w:bottom w:val="none" w:sz="0" w:space="0" w:color="auto"/>
                <w:right w:val="none" w:sz="0" w:space="0" w:color="auto"/>
              </w:divBdr>
            </w:div>
            <w:div w:id="422919039">
              <w:marLeft w:val="0"/>
              <w:marRight w:val="0"/>
              <w:marTop w:val="0"/>
              <w:marBottom w:val="0"/>
              <w:divBdr>
                <w:top w:val="none" w:sz="0" w:space="0" w:color="auto"/>
                <w:left w:val="none" w:sz="0" w:space="0" w:color="auto"/>
                <w:bottom w:val="none" w:sz="0" w:space="0" w:color="auto"/>
                <w:right w:val="none" w:sz="0" w:space="0" w:color="auto"/>
              </w:divBdr>
            </w:div>
            <w:div w:id="562257645">
              <w:marLeft w:val="0"/>
              <w:marRight w:val="0"/>
              <w:marTop w:val="0"/>
              <w:marBottom w:val="0"/>
              <w:divBdr>
                <w:top w:val="none" w:sz="0" w:space="0" w:color="auto"/>
                <w:left w:val="none" w:sz="0" w:space="0" w:color="auto"/>
                <w:bottom w:val="none" w:sz="0" w:space="0" w:color="auto"/>
                <w:right w:val="none" w:sz="0" w:space="0" w:color="auto"/>
              </w:divBdr>
            </w:div>
            <w:div w:id="675882962">
              <w:marLeft w:val="0"/>
              <w:marRight w:val="0"/>
              <w:marTop w:val="0"/>
              <w:marBottom w:val="0"/>
              <w:divBdr>
                <w:top w:val="none" w:sz="0" w:space="0" w:color="auto"/>
                <w:left w:val="none" w:sz="0" w:space="0" w:color="auto"/>
                <w:bottom w:val="none" w:sz="0" w:space="0" w:color="auto"/>
                <w:right w:val="none" w:sz="0" w:space="0" w:color="auto"/>
              </w:divBdr>
            </w:div>
            <w:div w:id="1012611679">
              <w:marLeft w:val="0"/>
              <w:marRight w:val="0"/>
              <w:marTop w:val="0"/>
              <w:marBottom w:val="0"/>
              <w:divBdr>
                <w:top w:val="none" w:sz="0" w:space="0" w:color="auto"/>
                <w:left w:val="none" w:sz="0" w:space="0" w:color="auto"/>
                <w:bottom w:val="none" w:sz="0" w:space="0" w:color="auto"/>
                <w:right w:val="none" w:sz="0" w:space="0" w:color="auto"/>
              </w:divBdr>
            </w:div>
            <w:div w:id="1358043697">
              <w:marLeft w:val="0"/>
              <w:marRight w:val="0"/>
              <w:marTop w:val="0"/>
              <w:marBottom w:val="0"/>
              <w:divBdr>
                <w:top w:val="none" w:sz="0" w:space="0" w:color="auto"/>
                <w:left w:val="none" w:sz="0" w:space="0" w:color="auto"/>
                <w:bottom w:val="none" w:sz="0" w:space="0" w:color="auto"/>
                <w:right w:val="none" w:sz="0" w:space="0" w:color="auto"/>
              </w:divBdr>
            </w:div>
            <w:div w:id="1364404976">
              <w:marLeft w:val="0"/>
              <w:marRight w:val="0"/>
              <w:marTop w:val="0"/>
              <w:marBottom w:val="0"/>
              <w:divBdr>
                <w:top w:val="none" w:sz="0" w:space="0" w:color="auto"/>
                <w:left w:val="none" w:sz="0" w:space="0" w:color="auto"/>
                <w:bottom w:val="none" w:sz="0" w:space="0" w:color="auto"/>
                <w:right w:val="none" w:sz="0" w:space="0" w:color="auto"/>
              </w:divBdr>
            </w:div>
            <w:div w:id="1461849330">
              <w:marLeft w:val="0"/>
              <w:marRight w:val="0"/>
              <w:marTop w:val="0"/>
              <w:marBottom w:val="0"/>
              <w:divBdr>
                <w:top w:val="none" w:sz="0" w:space="0" w:color="auto"/>
                <w:left w:val="none" w:sz="0" w:space="0" w:color="auto"/>
                <w:bottom w:val="none" w:sz="0" w:space="0" w:color="auto"/>
                <w:right w:val="none" w:sz="0" w:space="0" w:color="auto"/>
              </w:divBdr>
            </w:div>
            <w:div w:id="1550263009">
              <w:marLeft w:val="0"/>
              <w:marRight w:val="0"/>
              <w:marTop w:val="0"/>
              <w:marBottom w:val="0"/>
              <w:divBdr>
                <w:top w:val="none" w:sz="0" w:space="0" w:color="auto"/>
                <w:left w:val="none" w:sz="0" w:space="0" w:color="auto"/>
                <w:bottom w:val="none" w:sz="0" w:space="0" w:color="auto"/>
                <w:right w:val="none" w:sz="0" w:space="0" w:color="auto"/>
              </w:divBdr>
            </w:div>
            <w:div w:id="17494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6539">
      <w:bodyDiv w:val="1"/>
      <w:marLeft w:val="0"/>
      <w:marRight w:val="0"/>
      <w:marTop w:val="0"/>
      <w:marBottom w:val="0"/>
      <w:divBdr>
        <w:top w:val="none" w:sz="0" w:space="0" w:color="auto"/>
        <w:left w:val="none" w:sz="0" w:space="0" w:color="auto"/>
        <w:bottom w:val="none" w:sz="0" w:space="0" w:color="auto"/>
        <w:right w:val="none" w:sz="0" w:space="0" w:color="auto"/>
      </w:divBdr>
    </w:div>
    <w:div w:id="514926807">
      <w:bodyDiv w:val="1"/>
      <w:marLeft w:val="0"/>
      <w:marRight w:val="0"/>
      <w:marTop w:val="0"/>
      <w:marBottom w:val="0"/>
      <w:divBdr>
        <w:top w:val="none" w:sz="0" w:space="0" w:color="auto"/>
        <w:left w:val="none" w:sz="0" w:space="0" w:color="auto"/>
        <w:bottom w:val="none" w:sz="0" w:space="0" w:color="auto"/>
        <w:right w:val="none" w:sz="0" w:space="0" w:color="auto"/>
      </w:divBdr>
    </w:div>
    <w:div w:id="519583910">
      <w:bodyDiv w:val="1"/>
      <w:marLeft w:val="0"/>
      <w:marRight w:val="0"/>
      <w:marTop w:val="0"/>
      <w:marBottom w:val="0"/>
      <w:divBdr>
        <w:top w:val="none" w:sz="0" w:space="0" w:color="auto"/>
        <w:left w:val="none" w:sz="0" w:space="0" w:color="auto"/>
        <w:bottom w:val="none" w:sz="0" w:space="0" w:color="auto"/>
        <w:right w:val="none" w:sz="0" w:space="0" w:color="auto"/>
      </w:divBdr>
    </w:div>
    <w:div w:id="536545416">
      <w:bodyDiv w:val="1"/>
      <w:marLeft w:val="0"/>
      <w:marRight w:val="0"/>
      <w:marTop w:val="0"/>
      <w:marBottom w:val="0"/>
      <w:divBdr>
        <w:top w:val="none" w:sz="0" w:space="0" w:color="auto"/>
        <w:left w:val="none" w:sz="0" w:space="0" w:color="auto"/>
        <w:bottom w:val="none" w:sz="0" w:space="0" w:color="auto"/>
        <w:right w:val="none" w:sz="0" w:space="0" w:color="auto"/>
      </w:divBdr>
      <w:divsChild>
        <w:div w:id="1100687043">
          <w:marLeft w:val="0"/>
          <w:marRight w:val="0"/>
          <w:marTop w:val="0"/>
          <w:marBottom w:val="0"/>
          <w:divBdr>
            <w:top w:val="none" w:sz="0" w:space="0" w:color="auto"/>
            <w:left w:val="none" w:sz="0" w:space="0" w:color="auto"/>
            <w:bottom w:val="none" w:sz="0" w:space="0" w:color="auto"/>
            <w:right w:val="none" w:sz="0" w:space="0" w:color="auto"/>
          </w:divBdr>
          <w:divsChild>
            <w:div w:id="383259351">
              <w:marLeft w:val="0"/>
              <w:marRight w:val="0"/>
              <w:marTop w:val="0"/>
              <w:marBottom w:val="0"/>
              <w:divBdr>
                <w:top w:val="none" w:sz="0" w:space="0" w:color="auto"/>
                <w:left w:val="none" w:sz="0" w:space="0" w:color="auto"/>
                <w:bottom w:val="none" w:sz="0" w:space="0" w:color="auto"/>
                <w:right w:val="none" w:sz="0" w:space="0" w:color="auto"/>
              </w:divBdr>
            </w:div>
            <w:div w:id="878977391">
              <w:marLeft w:val="0"/>
              <w:marRight w:val="0"/>
              <w:marTop w:val="0"/>
              <w:marBottom w:val="0"/>
              <w:divBdr>
                <w:top w:val="none" w:sz="0" w:space="0" w:color="auto"/>
                <w:left w:val="none" w:sz="0" w:space="0" w:color="auto"/>
                <w:bottom w:val="none" w:sz="0" w:space="0" w:color="auto"/>
                <w:right w:val="none" w:sz="0" w:space="0" w:color="auto"/>
              </w:divBdr>
            </w:div>
            <w:div w:id="14622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766673">
      <w:bodyDiv w:val="1"/>
      <w:marLeft w:val="0"/>
      <w:marRight w:val="0"/>
      <w:marTop w:val="0"/>
      <w:marBottom w:val="0"/>
      <w:divBdr>
        <w:top w:val="none" w:sz="0" w:space="0" w:color="auto"/>
        <w:left w:val="none" w:sz="0" w:space="0" w:color="auto"/>
        <w:bottom w:val="none" w:sz="0" w:space="0" w:color="auto"/>
        <w:right w:val="none" w:sz="0" w:space="0" w:color="auto"/>
      </w:divBdr>
    </w:div>
    <w:div w:id="961612687">
      <w:bodyDiv w:val="1"/>
      <w:marLeft w:val="0"/>
      <w:marRight w:val="0"/>
      <w:marTop w:val="0"/>
      <w:marBottom w:val="0"/>
      <w:divBdr>
        <w:top w:val="none" w:sz="0" w:space="0" w:color="auto"/>
        <w:left w:val="none" w:sz="0" w:space="0" w:color="auto"/>
        <w:bottom w:val="none" w:sz="0" w:space="0" w:color="auto"/>
        <w:right w:val="none" w:sz="0" w:space="0" w:color="auto"/>
      </w:divBdr>
      <w:divsChild>
        <w:div w:id="1932737788">
          <w:marLeft w:val="0"/>
          <w:marRight w:val="0"/>
          <w:marTop w:val="0"/>
          <w:marBottom w:val="0"/>
          <w:divBdr>
            <w:top w:val="none" w:sz="0" w:space="0" w:color="auto"/>
            <w:left w:val="none" w:sz="0" w:space="0" w:color="auto"/>
            <w:bottom w:val="none" w:sz="0" w:space="0" w:color="auto"/>
            <w:right w:val="none" w:sz="0" w:space="0" w:color="auto"/>
          </w:divBdr>
          <w:divsChild>
            <w:div w:id="715742709">
              <w:marLeft w:val="0"/>
              <w:marRight w:val="0"/>
              <w:marTop w:val="0"/>
              <w:marBottom w:val="0"/>
              <w:divBdr>
                <w:top w:val="none" w:sz="0" w:space="0" w:color="auto"/>
                <w:left w:val="none" w:sz="0" w:space="0" w:color="auto"/>
                <w:bottom w:val="none" w:sz="0" w:space="0" w:color="auto"/>
                <w:right w:val="none" w:sz="0" w:space="0" w:color="auto"/>
              </w:divBdr>
            </w:div>
            <w:div w:id="765223925">
              <w:marLeft w:val="0"/>
              <w:marRight w:val="0"/>
              <w:marTop w:val="0"/>
              <w:marBottom w:val="0"/>
              <w:divBdr>
                <w:top w:val="none" w:sz="0" w:space="0" w:color="auto"/>
                <w:left w:val="none" w:sz="0" w:space="0" w:color="auto"/>
                <w:bottom w:val="none" w:sz="0" w:space="0" w:color="auto"/>
                <w:right w:val="none" w:sz="0" w:space="0" w:color="auto"/>
              </w:divBdr>
            </w:div>
            <w:div w:id="14605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2095">
      <w:bodyDiv w:val="1"/>
      <w:marLeft w:val="0"/>
      <w:marRight w:val="0"/>
      <w:marTop w:val="0"/>
      <w:marBottom w:val="0"/>
      <w:divBdr>
        <w:top w:val="none" w:sz="0" w:space="0" w:color="auto"/>
        <w:left w:val="none" w:sz="0" w:space="0" w:color="auto"/>
        <w:bottom w:val="none" w:sz="0" w:space="0" w:color="auto"/>
        <w:right w:val="none" w:sz="0" w:space="0" w:color="auto"/>
      </w:divBdr>
    </w:div>
    <w:div w:id="1515727528">
      <w:bodyDiv w:val="1"/>
      <w:marLeft w:val="0"/>
      <w:marRight w:val="0"/>
      <w:marTop w:val="0"/>
      <w:marBottom w:val="0"/>
      <w:divBdr>
        <w:top w:val="none" w:sz="0" w:space="0" w:color="auto"/>
        <w:left w:val="none" w:sz="0" w:space="0" w:color="auto"/>
        <w:bottom w:val="none" w:sz="0" w:space="0" w:color="auto"/>
        <w:right w:val="none" w:sz="0" w:space="0" w:color="auto"/>
      </w:divBdr>
      <w:divsChild>
        <w:div w:id="658386369">
          <w:marLeft w:val="0"/>
          <w:marRight w:val="0"/>
          <w:marTop w:val="0"/>
          <w:marBottom w:val="0"/>
          <w:divBdr>
            <w:top w:val="none" w:sz="0" w:space="0" w:color="auto"/>
            <w:left w:val="none" w:sz="0" w:space="0" w:color="auto"/>
            <w:bottom w:val="none" w:sz="0" w:space="0" w:color="auto"/>
            <w:right w:val="none" w:sz="0" w:space="0" w:color="auto"/>
          </w:divBdr>
        </w:div>
      </w:divsChild>
    </w:div>
    <w:div w:id="1796025451">
      <w:bodyDiv w:val="1"/>
      <w:marLeft w:val="0"/>
      <w:marRight w:val="0"/>
      <w:marTop w:val="0"/>
      <w:marBottom w:val="0"/>
      <w:divBdr>
        <w:top w:val="none" w:sz="0" w:space="0" w:color="auto"/>
        <w:left w:val="none" w:sz="0" w:space="0" w:color="auto"/>
        <w:bottom w:val="none" w:sz="0" w:space="0" w:color="auto"/>
        <w:right w:val="none" w:sz="0" w:space="0" w:color="auto"/>
      </w:divBdr>
      <w:divsChild>
        <w:div w:id="980040421">
          <w:marLeft w:val="0"/>
          <w:marRight w:val="0"/>
          <w:marTop w:val="0"/>
          <w:marBottom w:val="0"/>
          <w:divBdr>
            <w:top w:val="none" w:sz="0" w:space="0" w:color="auto"/>
            <w:left w:val="none" w:sz="0" w:space="0" w:color="auto"/>
            <w:bottom w:val="none" w:sz="0" w:space="0" w:color="auto"/>
            <w:right w:val="none" w:sz="0" w:space="0" w:color="auto"/>
          </w:divBdr>
          <w:divsChild>
            <w:div w:id="351147748">
              <w:marLeft w:val="0"/>
              <w:marRight w:val="0"/>
              <w:marTop w:val="0"/>
              <w:marBottom w:val="0"/>
              <w:divBdr>
                <w:top w:val="none" w:sz="0" w:space="0" w:color="auto"/>
                <w:left w:val="none" w:sz="0" w:space="0" w:color="auto"/>
                <w:bottom w:val="none" w:sz="0" w:space="0" w:color="auto"/>
                <w:right w:val="none" w:sz="0" w:space="0" w:color="auto"/>
              </w:divBdr>
            </w:div>
            <w:div w:id="1258172217">
              <w:marLeft w:val="0"/>
              <w:marRight w:val="0"/>
              <w:marTop w:val="0"/>
              <w:marBottom w:val="0"/>
              <w:divBdr>
                <w:top w:val="none" w:sz="0" w:space="0" w:color="auto"/>
                <w:left w:val="none" w:sz="0" w:space="0" w:color="auto"/>
                <w:bottom w:val="none" w:sz="0" w:space="0" w:color="auto"/>
                <w:right w:val="none" w:sz="0" w:space="0" w:color="auto"/>
              </w:divBdr>
            </w:div>
            <w:div w:id="2080902219">
              <w:marLeft w:val="0"/>
              <w:marRight w:val="0"/>
              <w:marTop w:val="0"/>
              <w:marBottom w:val="0"/>
              <w:divBdr>
                <w:top w:val="none" w:sz="0" w:space="0" w:color="auto"/>
                <w:left w:val="none" w:sz="0" w:space="0" w:color="auto"/>
                <w:bottom w:val="none" w:sz="0" w:space="0" w:color="auto"/>
                <w:right w:val="none" w:sz="0" w:space="0" w:color="auto"/>
              </w:divBdr>
            </w:div>
            <w:div w:id="21302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71566">
      <w:bodyDiv w:val="1"/>
      <w:marLeft w:val="0"/>
      <w:marRight w:val="0"/>
      <w:marTop w:val="0"/>
      <w:marBottom w:val="0"/>
      <w:divBdr>
        <w:top w:val="none" w:sz="0" w:space="0" w:color="auto"/>
        <w:left w:val="none" w:sz="0" w:space="0" w:color="auto"/>
        <w:bottom w:val="none" w:sz="0" w:space="0" w:color="auto"/>
        <w:right w:val="none" w:sz="0" w:space="0" w:color="auto"/>
      </w:divBdr>
    </w:div>
    <w:div w:id="1972247352">
      <w:bodyDiv w:val="1"/>
      <w:marLeft w:val="0"/>
      <w:marRight w:val="0"/>
      <w:marTop w:val="0"/>
      <w:marBottom w:val="0"/>
      <w:divBdr>
        <w:top w:val="none" w:sz="0" w:space="0" w:color="auto"/>
        <w:left w:val="none" w:sz="0" w:space="0" w:color="auto"/>
        <w:bottom w:val="none" w:sz="0" w:space="0" w:color="auto"/>
        <w:right w:val="none" w:sz="0" w:space="0" w:color="auto"/>
      </w:divBdr>
      <w:divsChild>
        <w:div w:id="818111418">
          <w:marLeft w:val="0"/>
          <w:marRight w:val="0"/>
          <w:marTop w:val="0"/>
          <w:marBottom w:val="0"/>
          <w:divBdr>
            <w:top w:val="none" w:sz="0" w:space="0" w:color="auto"/>
            <w:left w:val="none" w:sz="0" w:space="0" w:color="auto"/>
            <w:bottom w:val="none" w:sz="0" w:space="0" w:color="auto"/>
            <w:right w:val="none" w:sz="0" w:space="0" w:color="auto"/>
          </w:divBdr>
          <w:divsChild>
            <w:div w:id="628362981">
              <w:marLeft w:val="0"/>
              <w:marRight w:val="0"/>
              <w:marTop w:val="0"/>
              <w:marBottom w:val="0"/>
              <w:divBdr>
                <w:top w:val="none" w:sz="0" w:space="0" w:color="auto"/>
                <w:left w:val="none" w:sz="0" w:space="0" w:color="auto"/>
                <w:bottom w:val="none" w:sz="0" w:space="0" w:color="auto"/>
                <w:right w:val="none" w:sz="0" w:space="0" w:color="auto"/>
              </w:divBdr>
            </w:div>
            <w:div w:id="986204903">
              <w:marLeft w:val="0"/>
              <w:marRight w:val="0"/>
              <w:marTop w:val="0"/>
              <w:marBottom w:val="0"/>
              <w:divBdr>
                <w:top w:val="none" w:sz="0" w:space="0" w:color="auto"/>
                <w:left w:val="none" w:sz="0" w:space="0" w:color="auto"/>
                <w:bottom w:val="none" w:sz="0" w:space="0" w:color="auto"/>
                <w:right w:val="none" w:sz="0" w:space="0" w:color="auto"/>
              </w:divBdr>
            </w:div>
            <w:div w:id="1166940034">
              <w:marLeft w:val="0"/>
              <w:marRight w:val="0"/>
              <w:marTop w:val="0"/>
              <w:marBottom w:val="0"/>
              <w:divBdr>
                <w:top w:val="none" w:sz="0" w:space="0" w:color="auto"/>
                <w:left w:val="none" w:sz="0" w:space="0" w:color="auto"/>
                <w:bottom w:val="none" w:sz="0" w:space="0" w:color="auto"/>
                <w:right w:val="none" w:sz="0" w:space="0" w:color="auto"/>
              </w:divBdr>
            </w:div>
            <w:div w:id="1334068835">
              <w:marLeft w:val="0"/>
              <w:marRight w:val="0"/>
              <w:marTop w:val="0"/>
              <w:marBottom w:val="0"/>
              <w:divBdr>
                <w:top w:val="none" w:sz="0" w:space="0" w:color="auto"/>
                <w:left w:val="none" w:sz="0" w:space="0" w:color="auto"/>
                <w:bottom w:val="none" w:sz="0" w:space="0" w:color="auto"/>
                <w:right w:val="none" w:sz="0" w:space="0" w:color="auto"/>
              </w:divBdr>
            </w:div>
            <w:div w:id="1791822053">
              <w:marLeft w:val="0"/>
              <w:marRight w:val="0"/>
              <w:marTop w:val="0"/>
              <w:marBottom w:val="0"/>
              <w:divBdr>
                <w:top w:val="none" w:sz="0" w:space="0" w:color="auto"/>
                <w:left w:val="none" w:sz="0" w:space="0" w:color="auto"/>
                <w:bottom w:val="none" w:sz="0" w:space="0" w:color="auto"/>
                <w:right w:val="none" w:sz="0" w:space="0" w:color="auto"/>
              </w:divBdr>
            </w:div>
            <w:div w:id="1845313525">
              <w:marLeft w:val="0"/>
              <w:marRight w:val="0"/>
              <w:marTop w:val="0"/>
              <w:marBottom w:val="0"/>
              <w:divBdr>
                <w:top w:val="none" w:sz="0" w:space="0" w:color="auto"/>
                <w:left w:val="none" w:sz="0" w:space="0" w:color="auto"/>
                <w:bottom w:val="none" w:sz="0" w:space="0" w:color="auto"/>
                <w:right w:val="none" w:sz="0" w:space="0" w:color="auto"/>
              </w:divBdr>
            </w:div>
            <w:div w:id="1963073944">
              <w:marLeft w:val="0"/>
              <w:marRight w:val="0"/>
              <w:marTop w:val="0"/>
              <w:marBottom w:val="0"/>
              <w:divBdr>
                <w:top w:val="none" w:sz="0" w:space="0" w:color="auto"/>
                <w:left w:val="none" w:sz="0" w:space="0" w:color="auto"/>
                <w:bottom w:val="none" w:sz="0" w:space="0" w:color="auto"/>
                <w:right w:val="none" w:sz="0" w:space="0" w:color="auto"/>
              </w:divBdr>
            </w:div>
            <w:div w:id="20349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9975">
      <w:bodyDiv w:val="1"/>
      <w:marLeft w:val="0"/>
      <w:marRight w:val="0"/>
      <w:marTop w:val="0"/>
      <w:marBottom w:val="0"/>
      <w:divBdr>
        <w:top w:val="none" w:sz="0" w:space="0" w:color="auto"/>
        <w:left w:val="none" w:sz="0" w:space="0" w:color="auto"/>
        <w:bottom w:val="none" w:sz="0" w:space="0" w:color="auto"/>
        <w:right w:val="none" w:sz="0" w:space="0" w:color="auto"/>
      </w:divBdr>
      <w:divsChild>
        <w:div w:id="493761499">
          <w:marLeft w:val="0"/>
          <w:marRight w:val="0"/>
          <w:marTop w:val="0"/>
          <w:marBottom w:val="0"/>
          <w:divBdr>
            <w:top w:val="none" w:sz="0" w:space="0" w:color="auto"/>
            <w:left w:val="none" w:sz="0" w:space="0" w:color="auto"/>
            <w:bottom w:val="none" w:sz="0" w:space="0" w:color="auto"/>
            <w:right w:val="none" w:sz="0" w:space="0" w:color="auto"/>
          </w:divBdr>
          <w:divsChild>
            <w:div w:id="58868347">
              <w:marLeft w:val="0"/>
              <w:marRight w:val="0"/>
              <w:marTop w:val="0"/>
              <w:marBottom w:val="0"/>
              <w:divBdr>
                <w:top w:val="none" w:sz="0" w:space="0" w:color="auto"/>
                <w:left w:val="none" w:sz="0" w:space="0" w:color="auto"/>
                <w:bottom w:val="none" w:sz="0" w:space="0" w:color="auto"/>
                <w:right w:val="none" w:sz="0" w:space="0" w:color="auto"/>
              </w:divBdr>
            </w:div>
            <w:div w:id="193468596">
              <w:marLeft w:val="0"/>
              <w:marRight w:val="0"/>
              <w:marTop w:val="0"/>
              <w:marBottom w:val="0"/>
              <w:divBdr>
                <w:top w:val="none" w:sz="0" w:space="0" w:color="auto"/>
                <w:left w:val="none" w:sz="0" w:space="0" w:color="auto"/>
                <w:bottom w:val="none" w:sz="0" w:space="0" w:color="auto"/>
                <w:right w:val="none" w:sz="0" w:space="0" w:color="auto"/>
              </w:divBdr>
            </w:div>
            <w:div w:id="279648197">
              <w:marLeft w:val="0"/>
              <w:marRight w:val="0"/>
              <w:marTop w:val="0"/>
              <w:marBottom w:val="0"/>
              <w:divBdr>
                <w:top w:val="none" w:sz="0" w:space="0" w:color="auto"/>
                <w:left w:val="none" w:sz="0" w:space="0" w:color="auto"/>
                <w:bottom w:val="none" w:sz="0" w:space="0" w:color="auto"/>
                <w:right w:val="none" w:sz="0" w:space="0" w:color="auto"/>
              </w:divBdr>
            </w:div>
            <w:div w:id="200993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66710">
      <w:bodyDiv w:val="1"/>
      <w:marLeft w:val="0"/>
      <w:marRight w:val="0"/>
      <w:marTop w:val="0"/>
      <w:marBottom w:val="0"/>
      <w:divBdr>
        <w:top w:val="none" w:sz="0" w:space="0" w:color="auto"/>
        <w:left w:val="none" w:sz="0" w:space="0" w:color="auto"/>
        <w:bottom w:val="none" w:sz="0" w:space="0" w:color="auto"/>
        <w:right w:val="none" w:sz="0" w:space="0" w:color="auto"/>
      </w:divBdr>
      <w:divsChild>
        <w:div w:id="250697295">
          <w:marLeft w:val="2290"/>
          <w:marRight w:val="0"/>
          <w:marTop w:val="86"/>
          <w:marBottom w:val="0"/>
          <w:divBdr>
            <w:top w:val="none" w:sz="0" w:space="0" w:color="auto"/>
            <w:left w:val="none" w:sz="0" w:space="0" w:color="auto"/>
            <w:bottom w:val="none" w:sz="0" w:space="0" w:color="auto"/>
            <w:right w:val="none" w:sz="0" w:space="0" w:color="auto"/>
          </w:divBdr>
        </w:div>
        <w:div w:id="643046712">
          <w:marLeft w:val="2290"/>
          <w:marRight w:val="0"/>
          <w:marTop w:val="86"/>
          <w:marBottom w:val="0"/>
          <w:divBdr>
            <w:top w:val="none" w:sz="0" w:space="0" w:color="auto"/>
            <w:left w:val="none" w:sz="0" w:space="0" w:color="auto"/>
            <w:bottom w:val="none" w:sz="0" w:space="0" w:color="auto"/>
            <w:right w:val="none" w:sz="0" w:space="0" w:color="auto"/>
          </w:divBdr>
        </w:div>
        <w:div w:id="1363674880">
          <w:marLeft w:val="2290"/>
          <w:marRight w:val="0"/>
          <w:marTop w:val="86"/>
          <w:marBottom w:val="0"/>
          <w:divBdr>
            <w:top w:val="none" w:sz="0" w:space="0" w:color="auto"/>
            <w:left w:val="none" w:sz="0" w:space="0" w:color="auto"/>
            <w:bottom w:val="none" w:sz="0" w:space="0" w:color="auto"/>
            <w:right w:val="none" w:sz="0" w:space="0" w:color="auto"/>
          </w:divBdr>
        </w:div>
      </w:divsChild>
    </w:div>
    <w:div w:id="2070180050">
      <w:bodyDiv w:val="1"/>
      <w:marLeft w:val="0"/>
      <w:marRight w:val="0"/>
      <w:marTop w:val="0"/>
      <w:marBottom w:val="0"/>
      <w:divBdr>
        <w:top w:val="none" w:sz="0" w:space="0" w:color="auto"/>
        <w:left w:val="none" w:sz="0" w:space="0" w:color="auto"/>
        <w:bottom w:val="none" w:sz="0" w:space="0" w:color="auto"/>
        <w:right w:val="none" w:sz="0" w:space="0" w:color="auto"/>
      </w:divBdr>
      <w:divsChild>
        <w:div w:id="1789662373">
          <w:marLeft w:val="0"/>
          <w:marRight w:val="0"/>
          <w:marTop w:val="0"/>
          <w:marBottom w:val="0"/>
          <w:divBdr>
            <w:top w:val="none" w:sz="0" w:space="0" w:color="auto"/>
            <w:left w:val="none" w:sz="0" w:space="0" w:color="auto"/>
            <w:bottom w:val="none" w:sz="0" w:space="0" w:color="auto"/>
            <w:right w:val="none" w:sz="0" w:space="0" w:color="auto"/>
          </w:divBdr>
          <w:divsChild>
            <w:div w:id="433021060">
              <w:marLeft w:val="0"/>
              <w:marRight w:val="0"/>
              <w:marTop w:val="0"/>
              <w:marBottom w:val="0"/>
              <w:divBdr>
                <w:top w:val="none" w:sz="0" w:space="0" w:color="auto"/>
                <w:left w:val="none" w:sz="0" w:space="0" w:color="auto"/>
                <w:bottom w:val="none" w:sz="0" w:space="0" w:color="auto"/>
                <w:right w:val="none" w:sz="0" w:space="0" w:color="auto"/>
              </w:divBdr>
            </w:div>
            <w:div w:id="866910629">
              <w:marLeft w:val="0"/>
              <w:marRight w:val="0"/>
              <w:marTop w:val="0"/>
              <w:marBottom w:val="0"/>
              <w:divBdr>
                <w:top w:val="none" w:sz="0" w:space="0" w:color="auto"/>
                <w:left w:val="none" w:sz="0" w:space="0" w:color="auto"/>
                <w:bottom w:val="none" w:sz="0" w:space="0" w:color="auto"/>
                <w:right w:val="none" w:sz="0" w:space="0" w:color="auto"/>
              </w:divBdr>
            </w:div>
            <w:div w:id="1341588149">
              <w:marLeft w:val="0"/>
              <w:marRight w:val="0"/>
              <w:marTop w:val="0"/>
              <w:marBottom w:val="0"/>
              <w:divBdr>
                <w:top w:val="none" w:sz="0" w:space="0" w:color="auto"/>
                <w:left w:val="none" w:sz="0" w:space="0" w:color="auto"/>
                <w:bottom w:val="none" w:sz="0" w:space="0" w:color="auto"/>
                <w:right w:val="none" w:sz="0" w:space="0" w:color="auto"/>
              </w:divBdr>
            </w:div>
            <w:div w:id="1480152456">
              <w:marLeft w:val="0"/>
              <w:marRight w:val="0"/>
              <w:marTop w:val="0"/>
              <w:marBottom w:val="0"/>
              <w:divBdr>
                <w:top w:val="none" w:sz="0" w:space="0" w:color="auto"/>
                <w:left w:val="none" w:sz="0" w:space="0" w:color="auto"/>
                <w:bottom w:val="none" w:sz="0" w:space="0" w:color="auto"/>
                <w:right w:val="none" w:sz="0" w:space="0" w:color="auto"/>
              </w:divBdr>
            </w:div>
            <w:div w:id="1658916714">
              <w:marLeft w:val="0"/>
              <w:marRight w:val="0"/>
              <w:marTop w:val="0"/>
              <w:marBottom w:val="0"/>
              <w:divBdr>
                <w:top w:val="none" w:sz="0" w:space="0" w:color="auto"/>
                <w:left w:val="none" w:sz="0" w:space="0" w:color="auto"/>
                <w:bottom w:val="none" w:sz="0" w:space="0" w:color="auto"/>
                <w:right w:val="none" w:sz="0" w:space="0" w:color="auto"/>
              </w:divBdr>
            </w:div>
            <w:div w:id="1719165228">
              <w:marLeft w:val="0"/>
              <w:marRight w:val="0"/>
              <w:marTop w:val="0"/>
              <w:marBottom w:val="0"/>
              <w:divBdr>
                <w:top w:val="none" w:sz="0" w:space="0" w:color="auto"/>
                <w:left w:val="none" w:sz="0" w:space="0" w:color="auto"/>
                <w:bottom w:val="none" w:sz="0" w:space="0" w:color="auto"/>
                <w:right w:val="none" w:sz="0" w:space="0" w:color="auto"/>
              </w:divBdr>
            </w:div>
            <w:div w:id="17994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454A1-64DD-4CB4-B05D-7062684F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7135</Words>
  <Characters>39245</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INSTRUMENTO DE DIAGNÓSTICO DE LA GESTIÓN DE SERVICIOS MUNICIPALES</vt:lpstr>
    </vt:vector>
  </TitlesOfParts>
  <Company>FELIPE</Company>
  <LinksUpToDate>false</LinksUpToDate>
  <CharactersWithSpaces>46288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DIAGNÓSTICO DE LA GESTIÓN DE SERVICIOS MUNICIPALES</dc:title>
  <dc:subject/>
  <dc:creator>María José</dc:creator>
  <cp:keywords/>
  <dc:description/>
  <cp:lastModifiedBy>Maria Ignacia Del Rio</cp:lastModifiedBy>
  <cp:revision>2</cp:revision>
  <cp:lastPrinted>2011-06-09T14:52:00Z</cp:lastPrinted>
  <dcterms:created xsi:type="dcterms:W3CDTF">2024-12-12T20:22:00Z</dcterms:created>
  <dcterms:modified xsi:type="dcterms:W3CDTF">2024-12-12T20:22:00Z</dcterms:modified>
</cp:coreProperties>
</file>